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72322" w:rsidRPr="008A7956" w:rsidRDefault="00B72322" w:rsidP="00A07710">
      <w:pPr>
        <w:spacing w:before="240" w:after="240" w:line="360" w:lineRule="auto"/>
        <w:jc w:val="both"/>
        <w:rPr>
          <w:rFonts w:ascii="Palatino Linotype" w:hAnsi="Palatino Linotype"/>
          <w:b/>
          <w:sz w:val="24"/>
          <w:szCs w:val="24"/>
        </w:rPr>
      </w:pPr>
      <w:r w:rsidRPr="008A7956">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8A7956">
        <w:rPr>
          <w:rFonts w:ascii="Palatino Linotype" w:hAnsi="Palatino Linotype"/>
          <w:b/>
          <w:sz w:val="24"/>
          <w:szCs w:val="24"/>
        </w:rPr>
        <w:t xml:space="preserve">VOTO PARTICULAR </w:t>
      </w:r>
      <w:r w:rsidR="00551987" w:rsidRPr="008A7956">
        <w:rPr>
          <w:rFonts w:ascii="Palatino Linotype" w:hAnsi="Palatino Linotype"/>
          <w:b/>
          <w:sz w:val="24"/>
          <w:szCs w:val="24"/>
        </w:rPr>
        <w:t>QUE</w:t>
      </w:r>
      <w:r w:rsidR="003E5641" w:rsidRPr="008A7956">
        <w:rPr>
          <w:rFonts w:ascii="Palatino Linotype" w:hAnsi="Palatino Linotype"/>
          <w:b/>
          <w:sz w:val="24"/>
          <w:szCs w:val="24"/>
        </w:rPr>
        <w:t xml:space="preserve"> FORMULA</w:t>
      </w:r>
      <w:r w:rsidR="00551987" w:rsidRPr="008A7956">
        <w:rPr>
          <w:rFonts w:ascii="Palatino Linotype" w:hAnsi="Palatino Linotype"/>
          <w:b/>
          <w:sz w:val="24"/>
          <w:szCs w:val="24"/>
        </w:rPr>
        <w:t xml:space="preserve"> </w:t>
      </w:r>
      <w:r w:rsidR="003E5641" w:rsidRPr="008A7956">
        <w:rPr>
          <w:rFonts w:ascii="Palatino Linotype" w:hAnsi="Palatino Linotype"/>
          <w:b/>
          <w:sz w:val="24"/>
          <w:szCs w:val="24"/>
        </w:rPr>
        <w:t>EL COMISIONADO JAVIER MARTÍNEZ CRUZ</w:t>
      </w:r>
      <w:r w:rsidR="00551987" w:rsidRPr="008A7956">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523B31" w:rsidRPr="008A7956">
        <w:rPr>
          <w:rFonts w:ascii="Palatino Linotype" w:hAnsi="Palatino Linotype"/>
          <w:b/>
          <w:sz w:val="24"/>
          <w:szCs w:val="24"/>
        </w:rPr>
        <w:t>SEXTA</w:t>
      </w:r>
      <w:r w:rsidR="00EA52DE" w:rsidRPr="008A7956">
        <w:rPr>
          <w:rFonts w:ascii="Palatino Linotype" w:hAnsi="Palatino Linotype"/>
          <w:b/>
          <w:sz w:val="24"/>
          <w:szCs w:val="24"/>
        </w:rPr>
        <w:t xml:space="preserve"> </w:t>
      </w:r>
      <w:r w:rsidR="0022313A" w:rsidRPr="008A7956">
        <w:rPr>
          <w:rFonts w:ascii="Palatino Linotype" w:hAnsi="Palatino Linotype"/>
          <w:b/>
          <w:sz w:val="24"/>
          <w:szCs w:val="24"/>
        </w:rPr>
        <w:t>S</w:t>
      </w:r>
      <w:r w:rsidR="00551987" w:rsidRPr="008A7956">
        <w:rPr>
          <w:rFonts w:ascii="Palatino Linotype" w:hAnsi="Palatino Linotype"/>
          <w:b/>
          <w:sz w:val="24"/>
          <w:szCs w:val="24"/>
        </w:rPr>
        <w:t>ES</w:t>
      </w:r>
      <w:r w:rsidR="00952FDA" w:rsidRPr="008A7956">
        <w:rPr>
          <w:rFonts w:ascii="Palatino Linotype" w:hAnsi="Palatino Linotype"/>
          <w:b/>
          <w:sz w:val="24"/>
          <w:szCs w:val="24"/>
        </w:rPr>
        <w:t xml:space="preserve">IÓN ORDINARIA DEL </w:t>
      </w:r>
      <w:r w:rsidR="00523B31" w:rsidRPr="008A7956">
        <w:rPr>
          <w:rFonts w:ascii="Palatino Linotype" w:hAnsi="Palatino Linotype"/>
          <w:b/>
          <w:sz w:val="24"/>
          <w:szCs w:val="24"/>
        </w:rPr>
        <w:t>TRECE DE FEBRERO</w:t>
      </w:r>
      <w:r w:rsidR="00551987" w:rsidRPr="008A7956">
        <w:rPr>
          <w:rFonts w:ascii="Palatino Linotype" w:hAnsi="Palatino Linotype"/>
          <w:b/>
          <w:sz w:val="24"/>
          <w:szCs w:val="24"/>
        </w:rPr>
        <w:t xml:space="preserve"> </w:t>
      </w:r>
      <w:r w:rsidR="00523B31" w:rsidRPr="008A7956">
        <w:rPr>
          <w:rFonts w:ascii="Palatino Linotype" w:hAnsi="Palatino Linotype"/>
          <w:b/>
          <w:sz w:val="24"/>
          <w:szCs w:val="24"/>
        </w:rPr>
        <w:t>DE DOS MIL DIECINUEVE</w:t>
      </w:r>
      <w:r w:rsidR="00551987" w:rsidRPr="008A7956">
        <w:rPr>
          <w:rFonts w:ascii="Palatino Linotype" w:hAnsi="Palatino Linotype"/>
          <w:b/>
          <w:sz w:val="24"/>
          <w:szCs w:val="24"/>
        </w:rPr>
        <w:t>, EN</w:t>
      </w:r>
      <w:r w:rsidR="00AA742A" w:rsidRPr="008A7956">
        <w:rPr>
          <w:rFonts w:ascii="Palatino Linotype" w:hAnsi="Palatino Linotype"/>
          <w:b/>
          <w:sz w:val="24"/>
          <w:szCs w:val="24"/>
        </w:rPr>
        <w:t xml:space="preserve"> </w:t>
      </w:r>
      <w:r w:rsidR="00523B31" w:rsidRPr="008A7956">
        <w:rPr>
          <w:rFonts w:ascii="Palatino Linotype" w:hAnsi="Palatino Linotype"/>
          <w:b/>
          <w:sz w:val="24"/>
          <w:szCs w:val="24"/>
        </w:rPr>
        <w:t xml:space="preserve">LOS </w:t>
      </w:r>
      <w:r w:rsidR="00551987" w:rsidRPr="008A7956">
        <w:rPr>
          <w:rFonts w:ascii="Palatino Linotype" w:hAnsi="Palatino Linotype"/>
          <w:b/>
          <w:sz w:val="24"/>
          <w:szCs w:val="24"/>
        </w:rPr>
        <w:t>RECURSO</w:t>
      </w:r>
      <w:r w:rsidR="00523B31" w:rsidRPr="008A7956">
        <w:rPr>
          <w:rFonts w:ascii="Palatino Linotype" w:hAnsi="Palatino Linotype"/>
          <w:b/>
          <w:sz w:val="24"/>
          <w:szCs w:val="24"/>
        </w:rPr>
        <w:t>S</w:t>
      </w:r>
      <w:r w:rsidR="00551987" w:rsidRPr="008A7956">
        <w:rPr>
          <w:rFonts w:ascii="Palatino Linotype" w:hAnsi="Palatino Linotype"/>
          <w:b/>
          <w:sz w:val="24"/>
          <w:szCs w:val="24"/>
        </w:rPr>
        <w:t xml:space="preserve"> DE REVISIÓN </w:t>
      </w:r>
      <w:r w:rsidR="00523B31" w:rsidRPr="008A7956">
        <w:rPr>
          <w:rFonts w:ascii="Palatino Linotype" w:hAnsi="Palatino Linotype"/>
          <w:b/>
          <w:bCs/>
          <w:sz w:val="24"/>
          <w:szCs w:val="24"/>
        </w:rPr>
        <w:t>04405/INFOEM/IP/RR/2018, 04406/INFOEM/IP/RR/2018 y 04407/INFOEM/IP/RR/2018.</w:t>
      </w:r>
    </w:p>
    <w:p w:rsidR="00551987" w:rsidRPr="008A7956" w:rsidRDefault="00B72322" w:rsidP="00A07710">
      <w:pPr>
        <w:spacing w:before="240" w:after="240" w:line="360" w:lineRule="auto"/>
        <w:jc w:val="both"/>
        <w:rPr>
          <w:rFonts w:ascii="Palatino Linotype" w:hAnsi="Palatino Linotype"/>
          <w:sz w:val="24"/>
          <w:szCs w:val="24"/>
        </w:rPr>
      </w:pPr>
      <w:r w:rsidRPr="008A7956">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A7956">
        <w:rPr>
          <w:rFonts w:ascii="Palatino Linotype" w:hAnsi="Palatino Linotype"/>
          <w:sz w:val="24"/>
          <w:szCs w:val="24"/>
        </w:rPr>
        <w:t>s,</w:t>
      </w:r>
      <w:r w:rsidR="0043077C" w:rsidRPr="008A7956">
        <w:rPr>
          <w:rFonts w:ascii="Palatino Linotype" w:hAnsi="Palatino Linotype"/>
          <w:sz w:val="24"/>
          <w:szCs w:val="24"/>
        </w:rPr>
        <w:t xml:space="preserve"> la resolución relativa a</w:t>
      </w:r>
      <w:r w:rsidR="00523B31" w:rsidRPr="008A7956">
        <w:rPr>
          <w:rFonts w:ascii="Palatino Linotype" w:hAnsi="Palatino Linotype"/>
          <w:sz w:val="24"/>
          <w:szCs w:val="24"/>
        </w:rPr>
        <w:t xml:space="preserve"> </w:t>
      </w:r>
      <w:r w:rsidR="00CA4DC5" w:rsidRPr="008A7956">
        <w:rPr>
          <w:rFonts w:ascii="Palatino Linotype" w:hAnsi="Palatino Linotype"/>
          <w:sz w:val="24"/>
          <w:szCs w:val="24"/>
        </w:rPr>
        <w:t>l</w:t>
      </w:r>
      <w:r w:rsidR="00523B31" w:rsidRPr="008A7956">
        <w:rPr>
          <w:rFonts w:ascii="Palatino Linotype" w:hAnsi="Palatino Linotype"/>
          <w:sz w:val="24"/>
          <w:szCs w:val="24"/>
        </w:rPr>
        <w:t>os</w:t>
      </w:r>
      <w:r w:rsidR="00CA4DC5" w:rsidRPr="008A7956">
        <w:rPr>
          <w:rFonts w:ascii="Palatino Linotype" w:hAnsi="Palatino Linotype"/>
          <w:sz w:val="24"/>
          <w:szCs w:val="24"/>
        </w:rPr>
        <w:t xml:space="preserve"> </w:t>
      </w:r>
      <w:r w:rsidRPr="008A7956">
        <w:rPr>
          <w:rFonts w:ascii="Palatino Linotype" w:hAnsi="Palatino Linotype"/>
          <w:sz w:val="24"/>
          <w:szCs w:val="24"/>
        </w:rPr>
        <w:t>recurso</w:t>
      </w:r>
      <w:r w:rsidR="00523B31" w:rsidRPr="008A7956">
        <w:rPr>
          <w:rFonts w:ascii="Palatino Linotype" w:hAnsi="Palatino Linotype"/>
          <w:sz w:val="24"/>
          <w:szCs w:val="24"/>
        </w:rPr>
        <w:t>s</w:t>
      </w:r>
      <w:r w:rsidRPr="008A7956">
        <w:rPr>
          <w:rFonts w:ascii="Palatino Linotype" w:hAnsi="Palatino Linotype"/>
          <w:sz w:val="24"/>
          <w:szCs w:val="24"/>
        </w:rPr>
        <w:t xml:space="preserve"> de revisión </w:t>
      </w:r>
      <w:r w:rsidR="00523B31" w:rsidRPr="008A7956">
        <w:rPr>
          <w:rFonts w:ascii="Palatino Linotype" w:hAnsi="Palatino Linotype"/>
          <w:b/>
          <w:bCs/>
          <w:sz w:val="24"/>
          <w:szCs w:val="24"/>
        </w:rPr>
        <w:t xml:space="preserve">04405/INFOEM/IP/RR/2018 </w:t>
      </w:r>
      <w:r w:rsidR="00523B31" w:rsidRPr="008A7956">
        <w:rPr>
          <w:rFonts w:ascii="Palatino Linotype" w:hAnsi="Palatino Linotype"/>
          <w:bCs/>
          <w:sz w:val="24"/>
          <w:szCs w:val="24"/>
        </w:rPr>
        <w:t xml:space="preserve">y </w:t>
      </w:r>
      <w:r w:rsidR="00523B31" w:rsidRPr="008A7956">
        <w:rPr>
          <w:rFonts w:ascii="Palatino Linotype" w:hAnsi="Palatino Linotype"/>
          <w:b/>
          <w:bCs/>
          <w:sz w:val="24"/>
          <w:szCs w:val="24"/>
        </w:rPr>
        <w:t>ACUMULADOS</w:t>
      </w:r>
      <w:r w:rsidR="00EA52DE" w:rsidRPr="008A7956">
        <w:rPr>
          <w:rFonts w:ascii="Palatino Linotype" w:hAnsi="Palatino Linotype" w:cs="Arial"/>
          <w:b/>
          <w:bCs/>
          <w:sz w:val="24"/>
          <w:szCs w:val="24"/>
          <w:lang w:eastAsia="es-MX"/>
        </w:rPr>
        <w:t xml:space="preserve">, </w:t>
      </w:r>
      <w:r w:rsidRPr="008A7956">
        <w:rPr>
          <w:rFonts w:ascii="Palatino Linotype" w:hAnsi="Palatino Linotype"/>
          <w:sz w:val="24"/>
          <w:szCs w:val="24"/>
        </w:rPr>
        <w:t>presentad</w:t>
      </w:r>
      <w:r w:rsidR="00523B31" w:rsidRPr="008A7956">
        <w:rPr>
          <w:rFonts w:ascii="Palatino Linotype" w:hAnsi="Palatino Linotype"/>
          <w:sz w:val="24"/>
          <w:szCs w:val="24"/>
        </w:rPr>
        <w:t>os</w:t>
      </w:r>
      <w:r w:rsidRPr="008A7956">
        <w:rPr>
          <w:rFonts w:ascii="Palatino Linotype" w:hAnsi="Palatino Linotype"/>
          <w:sz w:val="24"/>
          <w:szCs w:val="24"/>
        </w:rPr>
        <w:t xml:space="preserve"> por </w:t>
      </w:r>
      <w:r w:rsidR="00371AFE" w:rsidRPr="008A7956">
        <w:rPr>
          <w:rFonts w:ascii="Palatino Linotype" w:hAnsi="Palatino Linotype"/>
          <w:sz w:val="24"/>
          <w:szCs w:val="24"/>
        </w:rPr>
        <w:t>l</w:t>
      </w:r>
      <w:r w:rsidR="005C4E33" w:rsidRPr="008A7956">
        <w:rPr>
          <w:rFonts w:ascii="Palatino Linotype" w:hAnsi="Palatino Linotype"/>
          <w:sz w:val="24"/>
          <w:szCs w:val="24"/>
        </w:rPr>
        <w:t>a</w:t>
      </w:r>
      <w:r w:rsidR="00A5140D" w:rsidRPr="008A7956">
        <w:rPr>
          <w:rFonts w:ascii="Palatino Linotype" w:hAnsi="Palatino Linotype"/>
          <w:sz w:val="24"/>
          <w:szCs w:val="24"/>
        </w:rPr>
        <w:t xml:space="preserve"> Comisionad</w:t>
      </w:r>
      <w:r w:rsidR="005C4E33" w:rsidRPr="008A7956">
        <w:rPr>
          <w:rFonts w:ascii="Palatino Linotype" w:hAnsi="Palatino Linotype"/>
          <w:sz w:val="24"/>
          <w:szCs w:val="24"/>
        </w:rPr>
        <w:t>a</w:t>
      </w:r>
      <w:r w:rsidRPr="008A7956">
        <w:rPr>
          <w:rFonts w:ascii="Palatino Linotype" w:hAnsi="Palatino Linotype"/>
          <w:sz w:val="24"/>
          <w:szCs w:val="24"/>
        </w:rPr>
        <w:t xml:space="preserve"> </w:t>
      </w:r>
      <w:r w:rsidR="005C4E33" w:rsidRPr="008A7956">
        <w:rPr>
          <w:rFonts w:ascii="Palatino Linotype" w:hAnsi="Palatino Linotype"/>
          <w:sz w:val="24"/>
          <w:szCs w:val="24"/>
        </w:rPr>
        <w:t>Presidente Zulema Martínez Sánchez</w:t>
      </w:r>
      <w:r w:rsidRPr="008A7956">
        <w:rPr>
          <w:rFonts w:ascii="Palatino Linotype" w:hAnsi="Palatino Linotype"/>
          <w:sz w:val="24"/>
          <w:szCs w:val="24"/>
        </w:rPr>
        <w:t xml:space="preserve">, </w:t>
      </w:r>
      <w:r w:rsidR="003E5641" w:rsidRPr="008A7956">
        <w:rPr>
          <w:rFonts w:ascii="Palatino Linotype" w:hAnsi="Palatino Linotype"/>
          <w:sz w:val="24"/>
          <w:szCs w:val="24"/>
        </w:rPr>
        <w:t xml:space="preserve">respecto de la cual el Comisionado Javier Martínez Cruz emite </w:t>
      </w:r>
      <w:r w:rsidR="003E5641" w:rsidRPr="008A7956">
        <w:rPr>
          <w:rFonts w:ascii="Palatino Linotype" w:hAnsi="Palatino Linotype"/>
          <w:b/>
          <w:sz w:val="24"/>
          <w:szCs w:val="24"/>
        </w:rPr>
        <w:t>VOTO PARTICULAR</w:t>
      </w:r>
      <w:r w:rsidR="00551987" w:rsidRPr="008A795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523B31" w:rsidRPr="008A7956" w:rsidRDefault="00B72322" w:rsidP="00A07710">
      <w:pPr>
        <w:spacing w:before="240" w:after="240" w:line="360" w:lineRule="auto"/>
        <w:jc w:val="both"/>
        <w:rPr>
          <w:rFonts w:ascii="Palatino Linotype" w:hAnsi="Palatino Linotype"/>
          <w:sz w:val="24"/>
          <w:szCs w:val="24"/>
        </w:rPr>
      </w:pPr>
      <w:r w:rsidRPr="008A7956">
        <w:rPr>
          <w:rFonts w:ascii="Palatino Linotype" w:hAnsi="Palatino Linotype"/>
          <w:sz w:val="24"/>
          <w:szCs w:val="24"/>
        </w:rPr>
        <w:t>De manera previa a la</w:t>
      </w:r>
      <w:r w:rsidR="002251C2" w:rsidRPr="008A7956">
        <w:rPr>
          <w:rFonts w:ascii="Palatino Linotype" w:hAnsi="Palatino Linotype"/>
          <w:sz w:val="24"/>
          <w:szCs w:val="24"/>
        </w:rPr>
        <w:t xml:space="preserve"> emisión del presente voto, se debe</w:t>
      </w:r>
      <w:r w:rsidRPr="008A7956">
        <w:rPr>
          <w:rFonts w:ascii="Palatino Linotype" w:hAnsi="Palatino Linotype"/>
          <w:sz w:val="24"/>
          <w:szCs w:val="24"/>
        </w:rPr>
        <w:t xml:space="preserve"> precisar</w:t>
      </w:r>
      <w:r w:rsidR="009B5C84" w:rsidRPr="008A7956">
        <w:rPr>
          <w:rFonts w:ascii="Palatino Linotype" w:hAnsi="Palatino Linotype"/>
          <w:sz w:val="24"/>
          <w:szCs w:val="24"/>
        </w:rPr>
        <w:t xml:space="preserve"> </w:t>
      </w:r>
      <w:r w:rsidR="00CC2801" w:rsidRPr="008A7956">
        <w:rPr>
          <w:rFonts w:ascii="Palatino Linotype" w:hAnsi="Palatino Linotype"/>
          <w:sz w:val="24"/>
          <w:szCs w:val="24"/>
        </w:rPr>
        <w:t xml:space="preserve">la materia en que radicaron los </w:t>
      </w:r>
      <w:r w:rsidR="009B5C84" w:rsidRPr="008A7956">
        <w:rPr>
          <w:rFonts w:ascii="Palatino Linotype" w:hAnsi="Palatino Linotype"/>
          <w:sz w:val="24"/>
          <w:szCs w:val="24"/>
        </w:rPr>
        <w:t>recurso</w:t>
      </w:r>
      <w:r w:rsidR="00CC2801" w:rsidRPr="008A7956">
        <w:rPr>
          <w:rFonts w:ascii="Palatino Linotype" w:hAnsi="Palatino Linotype"/>
          <w:sz w:val="24"/>
          <w:szCs w:val="24"/>
        </w:rPr>
        <w:t>s</w:t>
      </w:r>
      <w:r w:rsidR="003D235F" w:rsidRPr="008A7956">
        <w:rPr>
          <w:rFonts w:ascii="Palatino Linotype" w:hAnsi="Palatino Linotype"/>
          <w:sz w:val="24"/>
          <w:szCs w:val="24"/>
        </w:rPr>
        <w:t xml:space="preserve"> de revisión,</w:t>
      </w:r>
      <w:r w:rsidR="002251C2" w:rsidRPr="008A7956">
        <w:rPr>
          <w:rFonts w:ascii="Palatino Linotype" w:hAnsi="Palatino Linotype"/>
          <w:sz w:val="24"/>
          <w:szCs w:val="24"/>
        </w:rPr>
        <w:t xml:space="preserve"> </w:t>
      </w:r>
      <w:r w:rsidR="003636A3" w:rsidRPr="008A7956">
        <w:rPr>
          <w:rFonts w:ascii="Palatino Linotype" w:hAnsi="Palatino Linotype"/>
          <w:sz w:val="24"/>
          <w:szCs w:val="24"/>
        </w:rPr>
        <w:t>lo fue en que</w:t>
      </w:r>
      <w:r w:rsidR="00523B31" w:rsidRPr="008A7956">
        <w:rPr>
          <w:rFonts w:ascii="Palatino Linotype" w:hAnsi="Palatino Linotype"/>
          <w:sz w:val="24"/>
          <w:szCs w:val="24"/>
        </w:rPr>
        <w:t xml:space="preserve"> el Ayuntamiento de </w:t>
      </w:r>
      <w:proofErr w:type="spellStart"/>
      <w:r w:rsidR="00523B31" w:rsidRPr="008A7956">
        <w:rPr>
          <w:rFonts w:ascii="Palatino Linotype" w:hAnsi="Palatino Linotype"/>
          <w:sz w:val="24"/>
          <w:szCs w:val="24"/>
        </w:rPr>
        <w:t>Coyotepec</w:t>
      </w:r>
      <w:proofErr w:type="spellEnd"/>
      <w:r w:rsidR="00CC2801" w:rsidRPr="008A7956">
        <w:rPr>
          <w:rFonts w:ascii="Palatino Linotype" w:hAnsi="Palatino Linotype"/>
          <w:sz w:val="24"/>
          <w:szCs w:val="24"/>
        </w:rPr>
        <w:t xml:space="preserve"> proporcionara copia del nombramiento de la persona designada al área de la Contraloría Municipal para llevar los procedimientos administrativos disciplinarios, así como copia del documento que acredite que cubre con el perfil para desempeñar dicho cargo y con la experiencia, en el periodo comprendido del primero de enero </w:t>
      </w:r>
      <w:r w:rsidR="00CC2801" w:rsidRPr="008A7956">
        <w:rPr>
          <w:rFonts w:ascii="Palatino Linotype" w:hAnsi="Palatino Linotype"/>
          <w:sz w:val="24"/>
          <w:szCs w:val="24"/>
        </w:rPr>
        <w:lastRenderedPageBreak/>
        <w:t>de dos mil dieciséis</w:t>
      </w:r>
      <w:r w:rsidR="002B617F" w:rsidRPr="008A7956">
        <w:rPr>
          <w:rFonts w:ascii="Palatino Linotype" w:hAnsi="Palatino Linotype"/>
          <w:sz w:val="24"/>
          <w:szCs w:val="24"/>
        </w:rPr>
        <w:t xml:space="preserve"> a la fecha –es decir, al </w:t>
      </w:r>
      <w:r w:rsidR="002B617F" w:rsidRPr="008A7956">
        <w:rPr>
          <w:rFonts w:ascii="Palatino Linotype" w:hAnsi="Palatino Linotype" w:cs="Arial"/>
          <w:sz w:val="24"/>
        </w:rPr>
        <w:t>veinticinco de octubre de dos mil dieciocho</w:t>
      </w:r>
      <w:r w:rsidR="002B617F" w:rsidRPr="008A7956">
        <w:rPr>
          <w:rFonts w:ascii="Palatino Linotype" w:hAnsi="Palatino Linotype"/>
          <w:sz w:val="24"/>
          <w:szCs w:val="24"/>
        </w:rPr>
        <w:t>, fecha de presentación de las solicitudes de informaci</w:t>
      </w:r>
      <w:r w:rsidR="0034498B" w:rsidRPr="008A7956">
        <w:rPr>
          <w:rFonts w:ascii="Palatino Linotype" w:hAnsi="Palatino Linotype"/>
          <w:sz w:val="24"/>
          <w:szCs w:val="24"/>
        </w:rPr>
        <w:t>ón</w:t>
      </w:r>
      <w:r w:rsidR="002B617F" w:rsidRPr="008A7956">
        <w:rPr>
          <w:rFonts w:ascii="Palatino Linotype" w:hAnsi="Palatino Linotype"/>
          <w:sz w:val="24"/>
          <w:szCs w:val="24"/>
        </w:rPr>
        <w:t>-</w:t>
      </w:r>
      <w:r w:rsidR="0034498B" w:rsidRPr="008A7956">
        <w:rPr>
          <w:rFonts w:ascii="Palatino Linotype" w:hAnsi="Palatino Linotype"/>
          <w:sz w:val="24"/>
          <w:szCs w:val="24"/>
        </w:rPr>
        <w:t>.</w:t>
      </w:r>
    </w:p>
    <w:p w:rsidR="005A7A0A" w:rsidRPr="008A7956" w:rsidRDefault="003636A3" w:rsidP="00A07710">
      <w:pPr>
        <w:spacing w:before="240" w:after="240" w:line="360" w:lineRule="auto"/>
        <w:jc w:val="both"/>
        <w:rPr>
          <w:rFonts w:ascii="Palatino Linotype" w:hAnsi="Palatino Linotype"/>
          <w:sz w:val="24"/>
          <w:szCs w:val="24"/>
        </w:rPr>
      </w:pPr>
      <w:r w:rsidRPr="008A7956">
        <w:rPr>
          <w:rFonts w:ascii="Palatino Linotype" w:hAnsi="Palatino Linotype"/>
          <w:sz w:val="24"/>
          <w:szCs w:val="24"/>
        </w:rPr>
        <w:t>En respuesta,</w:t>
      </w:r>
      <w:r w:rsidR="005C4E33" w:rsidRPr="008A7956">
        <w:rPr>
          <w:rFonts w:ascii="Palatino Linotype" w:hAnsi="Palatino Linotype"/>
          <w:sz w:val="24"/>
          <w:szCs w:val="24"/>
        </w:rPr>
        <w:t xml:space="preserve"> el</w:t>
      </w:r>
      <w:r w:rsidR="005A7A0A" w:rsidRPr="008A7956">
        <w:rPr>
          <w:rFonts w:ascii="Palatino Linotype" w:hAnsi="Palatino Linotype"/>
          <w:sz w:val="24"/>
          <w:szCs w:val="24"/>
        </w:rPr>
        <w:t xml:space="preserve"> </w:t>
      </w:r>
      <w:r w:rsidR="005C4E33" w:rsidRPr="008A7956">
        <w:rPr>
          <w:rFonts w:ascii="Palatino Linotype" w:hAnsi="Palatino Linotype"/>
          <w:sz w:val="24"/>
          <w:szCs w:val="24"/>
        </w:rPr>
        <w:t xml:space="preserve"> Titular  </w:t>
      </w:r>
      <w:r w:rsidR="00303E34" w:rsidRPr="008A7956">
        <w:rPr>
          <w:rFonts w:ascii="Palatino Linotype" w:hAnsi="Palatino Linotype"/>
          <w:sz w:val="24"/>
          <w:szCs w:val="24"/>
        </w:rPr>
        <w:t>de la</w:t>
      </w:r>
      <w:r w:rsidR="00F44F60" w:rsidRPr="008A7956">
        <w:rPr>
          <w:rFonts w:ascii="Palatino Linotype" w:hAnsi="Palatino Linotype"/>
          <w:sz w:val="24"/>
          <w:szCs w:val="24"/>
        </w:rPr>
        <w:t xml:space="preserve"> Unidad de </w:t>
      </w:r>
      <w:r w:rsidR="00303E34" w:rsidRPr="008A7956">
        <w:rPr>
          <w:rFonts w:ascii="Palatino Linotype" w:hAnsi="Palatino Linotype"/>
          <w:sz w:val="24"/>
          <w:szCs w:val="24"/>
        </w:rPr>
        <w:t>Transparencia</w:t>
      </w:r>
      <w:r w:rsidR="005A7A0A" w:rsidRPr="008A7956">
        <w:rPr>
          <w:rFonts w:ascii="Palatino Linotype" w:hAnsi="Palatino Linotype"/>
          <w:sz w:val="24"/>
          <w:szCs w:val="24"/>
        </w:rPr>
        <w:t xml:space="preserve"> de</w:t>
      </w:r>
      <w:r w:rsidR="005C4E33" w:rsidRPr="008A7956">
        <w:rPr>
          <w:rFonts w:ascii="Palatino Linotype" w:hAnsi="Palatino Linotype"/>
          <w:sz w:val="24"/>
          <w:szCs w:val="24"/>
        </w:rPr>
        <w:t>l</w:t>
      </w:r>
      <w:r w:rsidR="005A7A0A" w:rsidRPr="008A7956">
        <w:rPr>
          <w:rFonts w:ascii="Palatino Linotype" w:hAnsi="Palatino Linotype"/>
          <w:sz w:val="24"/>
          <w:szCs w:val="24"/>
        </w:rPr>
        <w:t xml:space="preserve"> Ayuntamiento de </w:t>
      </w:r>
      <w:proofErr w:type="spellStart"/>
      <w:r w:rsidR="005A7A0A" w:rsidRPr="008A7956">
        <w:rPr>
          <w:rFonts w:ascii="Palatino Linotype" w:hAnsi="Palatino Linotype"/>
          <w:sz w:val="24"/>
          <w:szCs w:val="24"/>
        </w:rPr>
        <w:t>Coyotepec</w:t>
      </w:r>
      <w:proofErr w:type="spellEnd"/>
      <w:r w:rsidR="00E735B9" w:rsidRPr="008A7956">
        <w:rPr>
          <w:rFonts w:ascii="Palatino Linotype" w:hAnsi="Palatino Linotype"/>
          <w:sz w:val="24"/>
          <w:szCs w:val="24"/>
        </w:rPr>
        <w:t>, proporciono los archivos “</w:t>
      </w:r>
      <w:r w:rsidR="00E735B9" w:rsidRPr="008A7956">
        <w:rPr>
          <w:rFonts w:ascii="Palatino Linotype" w:hAnsi="Palatino Linotype"/>
          <w:i/>
          <w:sz w:val="24"/>
          <w:szCs w:val="24"/>
        </w:rPr>
        <w:t>CONTESTACIÓN SOLICITUD 00193-COYOTEP-2018.pdf</w:t>
      </w:r>
      <w:r w:rsidR="00E735B9" w:rsidRPr="008A7956">
        <w:rPr>
          <w:rFonts w:ascii="Palatino Linotype" w:hAnsi="Palatino Linotype"/>
          <w:sz w:val="24"/>
          <w:szCs w:val="24"/>
        </w:rPr>
        <w:t>”, “</w:t>
      </w:r>
      <w:r w:rsidR="00E735B9" w:rsidRPr="008A7956">
        <w:rPr>
          <w:rFonts w:ascii="Palatino Linotype" w:hAnsi="Palatino Linotype"/>
          <w:i/>
          <w:sz w:val="24"/>
          <w:szCs w:val="24"/>
        </w:rPr>
        <w:t>CONTESTACIÓN SOLICITUD 00194-COYOTEP-2018.pdf</w:t>
      </w:r>
      <w:r w:rsidR="00E735B9" w:rsidRPr="008A7956">
        <w:rPr>
          <w:rFonts w:ascii="Palatino Linotype" w:hAnsi="Palatino Linotype"/>
          <w:sz w:val="24"/>
          <w:szCs w:val="24"/>
        </w:rPr>
        <w:t>”, y “</w:t>
      </w:r>
      <w:r w:rsidR="00E735B9" w:rsidRPr="008A7956">
        <w:rPr>
          <w:rFonts w:ascii="Palatino Linotype" w:hAnsi="Palatino Linotype"/>
          <w:i/>
          <w:sz w:val="24"/>
          <w:szCs w:val="24"/>
        </w:rPr>
        <w:t>CONTESTACIÓN SOLICITUD 00195-COYOTEP-2018.pdf</w:t>
      </w:r>
      <w:r w:rsidR="00E735B9" w:rsidRPr="008A7956">
        <w:rPr>
          <w:rFonts w:ascii="Palatino Linotype" w:hAnsi="Palatino Linotype"/>
          <w:sz w:val="24"/>
          <w:szCs w:val="24"/>
        </w:rPr>
        <w:t>”,</w:t>
      </w:r>
      <w:r w:rsidR="009F59B8" w:rsidRPr="008A7956">
        <w:rPr>
          <w:rFonts w:ascii="Palatino Linotype" w:hAnsi="Palatino Linotype"/>
          <w:sz w:val="24"/>
          <w:szCs w:val="24"/>
        </w:rPr>
        <w:t xml:space="preserve"> a través de los cuales remitió el nombramiento, y diversas certificaciones y constancias del servidor público que se ostenta como contralor municipal.</w:t>
      </w:r>
    </w:p>
    <w:p w:rsidR="009F59B8" w:rsidRPr="008A7956" w:rsidRDefault="009B2B5C" w:rsidP="00A07710">
      <w:pPr>
        <w:spacing w:before="240" w:after="240" w:line="360" w:lineRule="auto"/>
        <w:jc w:val="both"/>
        <w:rPr>
          <w:rFonts w:ascii="Palatino Linotype" w:hAnsi="Palatino Linotype"/>
          <w:sz w:val="24"/>
          <w:szCs w:val="24"/>
        </w:rPr>
      </w:pPr>
      <w:r w:rsidRPr="008A7956">
        <w:rPr>
          <w:rFonts w:ascii="Palatino Linotype" w:hAnsi="Palatino Linotype"/>
          <w:sz w:val="24"/>
          <w:szCs w:val="24"/>
        </w:rPr>
        <w:t>Una vez conocida</w:t>
      </w:r>
      <w:r w:rsidR="009F59B8" w:rsidRPr="008A7956">
        <w:rPr>
          <w:rFonts w:ascii="Palatino Linotype" w:hAnsi="Palatino Linotype"/>
          <w:sz w:val="24"/>
          <w:szCs w:val="24"/>
        </w:rPr>
        <w:t>s</w:t>
      </w:r>
      <w:r w:rsidRPr="008A7956">
        <w:rPr>
          <w:rFonts w:ascii="Palatino Linotype" w:hAnsi="Palatino Linotype"/>
          <w:sz w:val="24"/>
          <w:szCs w:val="24"/>
        </w:rPr>
        <w:t xml:space="preserve"> la</w:t>
      </w:r>
      <w:r w:rsidR="009F59B8" w:rsidRPr="008A7956">
        <w:rPr>
          <w:rFonts w:ascii="Palatino Linotype" w:hAnsi="Palatino Linotype"/>
          <w:sz w:val="24"/>
          <w:szCs w:val="24"/>
        </w:rPr>
        <w:t>s</w:t>
      </w:r>
      <w:r w:rsidRPr="008A7956">
        <w:rPr>
          <w:rFonts w:ascii="Palatino Linotype" w:hAnsi="Palatino Linotype"/>
          <w:sz w:val="24"/>
          <w:szCs w:val="24"/>
        </w:rPr>
        <w:t xml:space="preserve"> respuesta</w:t>
      </w:r>
      <w:r w:rsidR="009F59B8" w:rsidRPr="008A7956">
        <w:rPr>
          <w:rFonts w:ascii="Palatino Linotype" w:hAnsi="Palatino Linotype"/>
          <w:sz w:val="24"/>
          <w:szCs w:val="24"/>
        </w:rPr>
        <w:t>s</w:t>
      </w:r>
      <w:r w:rsidRPr="008A7956">
        <w:rPr>
          <w:rFonts w:ascii="Palatino Linotype" w:hAnsi="Palatino Linotype"/>
          <w:sz w:val="24"/>
          <w:szCs w:val="24"/>
        </w:rPr>
        <w:t xml:space="preserve"> del sujeto obligado</w:t>
      </w:r>
      <w:r w:rsidR="00DF6EE0" w:rsidRPr="008A7956">
        <w:rPr>
          <w:rFonts w:ascii="Palatino Linotype" w:hAnsi="Palatino Linotype"/>
          <w:sz w:val="24"/>
          <w:szCs w:val="24"/>
        </w:rPr>
        <w:t>,</w:t>
      </w:r>
      <w:r w:rsidRPr="008A7956">
        <w:rPr>
          <w:rFonts w:ascii="Palatino Linotype" w:hAnsi="Palatino Linotype"/>
          <w:sz w:val="24"/>
          <w:szCs w:val="24"/>
        </w:rPr>
        <w:t xml:space="preserve"> al no estar conforme</w:t>
      </w:r>
      <w:r w:rsidR="00DF6EE0" w:rsidRPr="008A7956">
        <w:rPr>
          <w:rFonts w:ascii="Palatino Linotype" w:hAnsi="Palatino Linotype"/>
          <w:sz w:val="24"/>
          <w:szCs w:val="24"/>
        </w:rPr>
        <w:t xml:space="preserve"> el particular</w:t>
      </w:r>
      <w:r w:rsidRPr="008A7956">
        <w:rPr>
          <w:rFonts w:ascii="Palatino Linotype" w:hAnsi="Palatino Linotype"/>
          <w:sz w:val="24"/>
          <w:szCs w:val="24"/>
        </w:rPr>
        <w:t xml:space="preserve"> con los</w:t>
      </w:r>
      <w:r w:rsidR="009F59B8" w:rsidRPr="008A7956">
        <w:rPr>
          <w:rFonts w:ascii="Palatino Linotype" w:hAnsi="Palatino Linotype"/>
          <w:sz w:val="24"/>
          <w:szCs w:val="24"/>
        </w:rPr>
        <w:t xml:space="preserve"> términos de la misma, interpuso los </w:t>
      </w:r>
      <w:r w:rsidRPr="008A7956">
        <w:rPr>
          <w:rFonts w:ascii="Palatino Linotype" w:hAnsi="Palatino Linotype"/>
          <w:sz w:val="24"/>
          <w:szCs w:val="24"/>
        </w:rPr>
        <w:t>recurso</w:t>
      </w:r>
      <w:r w:rsidR="009F59B8" w:rsidRPr="008A7956">
        <w:rPr>
          <w:rFonts w:ascii="Palatino Linotype" w:hAnsi="Palatino Linotype"/>
          <w:sz w:val="24"/>
          <w:szCs w:val="24"/>
        </w:rPr>
        <w:t>s</w:t>
      </w:r>
      <w:r w:rsidRPr="008A7956">
        <w:rPr>
          <w:rFonts w:ascii="Palatino Linotype" w:hAnsi="Palatino Linotype"/>
          <w:sz w:val="24"/>
          <w:szCs w:val="24"/>
        </w:rPr>
        <w:t xml:space="preserve"> de revisión que se resuelve</w:t>
      </w:r>
      <w:r w:rsidR="009F59B8" w:rsidRPr="008A7956">
        <w:rPr>
          <w:rFonts w:ascii="Palatino Linotype" w:hAnsi="Palatino Linotype"/>
          <w:sz w:val="24"/>
          <w:szCs w:val="24"/>
        </w:rPr>
        <w:t>n</w:t>
      </w:r>
      <w:r w:rsidRPr="008A7956">
        <w:rPr>
          <w:rFonts w:ascii="Palatino Linotype" w:hAnsi="Palatino Linotype"/>
          <w:sz w:val="24"/>
          <w:szCs w:val="24"/>
        </w:rPr>
        <w:t xml:space="preserve"> a través de la resolución dictada por este Órgano Garante, manifestando </w:t>
      </w:r>
      <w:r w:rsidR="00BD0B9F" w:rsidRPr="008A7956">
        <w:rPr>
          <w:rFonts w:ascii="Palatino Linotype" w:hAnsi="Palatino Linotype"/>
          <w:sz w:val="24"/>
          <w:szCs w:val="24"/>
        </w:rPr>
        <w:t xml:space="preserve">de manera concreta </w:t>
      </w:r>
      <w:r w:rsidRPr="008A7956">
        <w:rPr>
          <w:rFonts w:ascii="Palatino Linotype" w:hAnsi="Palatino Linotype"/>
          <w:sz w:val="24"/>
          <w:szCs w:val="24"/>
        </w:rPr>
        <w:t xml:space="preserve">que </w:t>
      </w:r>
      <w:r w:rsidR="009F59B8" w:rsidRPr="008A7956">
        <w:rPr>
          <w:rFonts w:ascii="Palatino Linotype" w:hAnsi="Palatino Linotype"/>
          <w:sz w:val="24"/>
          <w:szCs w:val="24"/>
        </w:rPr>
        <w:t>la información contenida en la respuesta no es legible.</w:t>
      </w:r>
    </w:p>
    <w:p w:rsidR="002E4B97" w:rsidRPr="008A7956" w:rsidRDefault="002E216D" w:rsidP="00AF137F">
      <w:pPr>
        <w:spacing w:after="0" w:line="360" w:lineRule="auto"/>
        <w:jc w:val="both"/>
        <w:rPr>
          <w:rFonts w:ascii="Palatino Linotype" w:hAnsi="Palatino Linotype"/>
          <w:sz w:val="24"/>
          <w:szCs w:val="24"/>
        </w:rPr>
      </w:pPr>
      <w:r w:rsidRPr="008A7956">
        <w:rPr>
          <w:rFonts w:ascii="Palatino Linotype" w:hAnsi="Palatino Linotype"/>
          <w:sz w:val="24"/>
          <w:szCs w:val="24"/>
        </w:rPr>
        <w:t>P</w:t>
      </w:r>
      <w:r w:rsidR="00170859" w:rsidRPr="008A7956">
        <w:rPr>
          <w:rFonts w:ascii="Palatino Linotype" w:hAnsi="Palatino Linotype"/>
          <w:sz w:val="24"/>
          <w:szCs w:val="24"/>
        </w:rPr>
        <w:t>or su parte el Sujeto Obligado</w:t>
      </w:r>
      <w:r w:rsidR="000031DD" w:rsidRPr="008A7956">
        <w:rPr>
          <w:rFonts w:ascii="Palatino Linotype" w:hAnsi="Palatino Linotype"/>
          <w:sz w:val="24"/>
          <w:szCs w:val="24"/>
        </w:rPr>
        <w:t>,</w:t>
      </w:r>
      <w:r w:rsidR="00170859" w:rsidRPr="008A7956">
        <w:rPr>
          <w:rFonts w:ascii="Palatino Linotype" w:hAnsi="Palatino Linotype"/>
          <w:sz w:val="24"/>
          <w:szCs w:val="24"/>
        </w:rPr>
        <w:t xml:space="preserve"> </w:t>
      </w:r>
      <w:r w:rsidR="00683DDE" w:rsidRPr="008A7956">
        <w:rPr>
          <w:rFonts w:ascii="Palatino Linotype" w:hAnsi="Palatino Linotype"/>
          <w:sz w:val="24"/>
          <w:szCs w:val="24"/>
        </w:rPr>
        <w:t>en el plazo de siete días hábiles previsto en la Ley de Transparencia y Acceso a la Información Pública del Estado de México y Municipios para manifestar lo que al derecho de las partes conviniera,</w:t>
      </w:r>
      <w:r w:rsidR="00AF137F" w:rsidRPr="008A7956">
        <w:rPr>
          <w:rFonts w:ascii="Palatino Linotype" w:hAnsi="Palatino Linotype"/>
          <w:sz w:val="24"/>
          <w:szCs w:val="24"/>
        </w:rPr>
        <w:t xml:space="preserve"> en fecha </w:t>
      </w:r>
      <w:r w:rsidR="002E4B97" w:rsidRPr="008A7956">
        <w:rPr>
          <w:rFonts w:ascii="Palatino Linotype" w:hAnsi="Palatino Linotype"/>
          <w:sz w:val="24"/>
          <w:szCs w:val="24"/>
        </w:rPr>
        <w:t xml:space="preserve">trece de diciembre </w:t>
      </w:r>
      <w:r w:rsidR="00E30EEA" w:rsidRPr="008A7956">
        <w:rPr>
          <w:rFonts w:ascii="Palatino Linotype" w:hAnsi="Palatino Linotype"/>
          <w:sz w:val="24"/>
          <w:szCs w:val="24"/>
        </w:rPr>
        <w:t xml:space="preserve">de dos mil dieciocho, </w:t>
      </w:r>
      <w:r w:rsidR="00683DDE" w:rsidRPr="008A7956">
        <w:rPr>
          <w:rFonts w:ascii="Palatino Linotype" w:hAnsi="Palatino Linotype"/>
          <w:sz w:val="24"/>
          <w:szCs w:val="24"/>
        </w:rPr>
        <w:t xml:space="preserve"> rindió </w:t>
      </w:r>
      <w:r w:rsidR="002E4B97" w:rsidRPr="008A7956">
        <w:rPr>
          <w:rFonts w:ascii="Palatino Linotype" w:hAnsi="Palatino Linotype"/>
          <w:sz w:val="24"/>
          <w:szCs w:val="24"/>
        </w:rPr>
        <w:t xml:space="preserve">sus </w:t>
      </w:r>
      <w:r w:rsidR="00170859" w:rsidRPr="008A7956">
        <w:rPr>
          <w:rFonts w:ascii="Palatino Linotype" w:hAnsi="Palatino Linotype"/>
          <w:sz w:val="24"/>
          <w:szCs w:val="24"/>
        </w:rPr>
        <w:t>Informe</w:t>
      </w:r>
      <w:r w:rsidR="002E4B97" w:rsidRPr="008A7956">
        <w:rPr>
          <w:rFonts w:ascii="Palatino Linotype" w:hAnsi="Palatino Linotype"/>
          <w:sz w:val="24"/>
          <w:szCs w:val="24"/>
        </w:rPr>
        <w:t>s</w:t>
      </w:r>
      <w:r w:rsidR="00170859" w:rsidRPr="008A7956">
        <w:rPr>
          <w:rFonts w:ascii="Palatino Linotype" w:hAnsi="Palatino Linotype"/>
          <w:sz w:val="24"/>
          <w:szCs w:val="24"/>
        </w:rPr>
        <w:t xml:space="preserve"> Justificado</w:t>
      </w:r>
      <w:r w:rsidR="002E4B97" w:rsidRPr="008A7956">
        <w:rPr>
          <w:rFonts w:ascii="Palatino Linotype" w:hAnsi="Palatino Linotype"/>
          <w:sz w:val="24"/>
          <w:szCs w:val="24"/>
        </w:rPr>
        <w:t xml:space="preserve">s mediante </w:t>
      </w:r>
      <w:r w:rsidR="00683DDE" w:rsidRPr="008A7956">
        <w:rPr>
          <w:rFonts w:ascii="Palatino Linotype" w:hAnsi="Palatino Linotype"/>
          <w:sz w:val="24"/>
          <w:szCs w:val="24"/>
        </w:rPr>
        <w:t>l</w:t>
      </w:r>
      <w:r w:rsidR="002E4B97" w:rsidRPr="008A7956">
        <w:rPr>
          <w:rFonts w:ascii="Palatino Linotype" w:hAnsi="Palatino Linotype"/>
          <w:sz w:val="24"/>
          <w:szCs w:val="24"/>
        </w:rPr>
        <w:t>os</w:t>
      </w:r>
      <w:r w:rsidR="00683DDE" w:rsidRPr="008A7956">
        <w:rPr>
          <w:rFonts w:ascii="Palatino Linotype" w:hAnsi="Palatino Linotype"/>
          <w:sz w:val="24"/>
          <w:szCs w:val="24"/>
        </w:rPr>
        <w:t xml:space="preserve"> cual</w:t>
      </w:r>
      <w:r w:rsidR="002E4B97" w:rsidRPr="008A7956">
        <w:rPr>
          <w:rFonts w:ascii="Palatino Linotype" w:hAnsi="Palatino Linotype"/>
          <w:sz w:val="24"/>
          <w:szCs w:val="24"/>
        </w:rPr>
        <w:t>es remitió diversos documentos del expediente laboral del servidor público referido, no obstante, los mismos no se hicieron del conocimiento del particular, en virtud de que contienen datos personales que son susceptibles de clasificar a través de una versión p</w:t>
      </w:r>
      <w:r w:rsidR="0086299B" w:rsidRPr="008A7956">
        <w:rPr>
          <w:rFonts w:ascii="Palatino Linotype" w:hAnsi="Palatino Linotype"/>
          <w:sz w:val="24"/>
          <w:szCs w:val="24"/>
        </w:rPr>
        <w:t>ública.</w:t>
      </w:r>
    </w:p>
    <w:p w:rsidR="002E4B97" w:rsidRPr="008A7956" w:rsidRDefault="002E4B97" w:rsidP="00AF137F">
      <w:pPr>
        <w:spacing w:after="0" w:line="360" w:lineRule="auto"/>
        <w:jc w:val="both"/>
        <w:rPr>
          <w:rFonts w:ascii="Palatino Linotype" w:hAnsi="Palatino Linotype"/>
          <w:sz w:val="24"/>
          <w:szCs w:val="24"/>
        </w:rPr>
      </w:pPr>
    </w:p>
    <w:p w:rsidR="0086299B" w:rsidRPr="008A7956" w:rsidRDefault="0086299B" w:rsidP="0086299B">
      <w:pPr>
        <w:tabs>
          <w:tab w:val="left" w:pos="709"/>
          <w:tab w:val="left" w:pos="9072"/>
        </w:tabs>
        <w:spacing w:line="360" w:lineRule="auto"/>
        <w:ind w:right="-3"/>
        <w:jc w:val="both"/>
        <w:rPr>
          <w:rFonts w:ascii="Palatino Linotype" w:hAnsi="Palatino Linotype" w:cs="Arial"/>
          <w:sz w:val="24"/>
          <w:szCs w:val="24"/>
          <w:lang w:val="es-ES_tradnl"/>
        </w:rPr>
      </w:pPr>
      <w:r w:rsidRPr="008A7956">
        <w:rPr>
          <w:rFonts w:ascii="Palatino Linotype" w:hAnsi="Palatino Linotype" w:cs="Arial"/>
          <w:sz w:val="24"/>
          <w:szCs w:val="24"/>
          <w:lang w:val="es-ES_tradnl"/>
        </w:rPr>
        <w:lastRenderedPageBreak/>
        <w:t xml:space="preserve">Finalmente, la Ponencia resolvió </w:t>
      </w:r>
      <w:r w:rsidRPr="008A7956">
        <w:rPr>
          <w:rFonts w:ascii="Palatino Linotype" w:hAnsi="Palatino Linotype" w:cs="Arial"/>
          <w:b/>
          <w:sz w:val="24"/>
          <w:szCs w:val="24"/>
          <w:lang w:val="es-ES_tradnl"/>
        </w:rPr>
        <w:t>revocar</w:t>
      </w:r>
      <w:r w:rsidRPr="008A7956">
        <w:rPr>
          <w:rFonts w:ascii="Palatino Linotype" w:hAnsi="Palatino Linotype" w:cs="Arial"/>
          <w:sz w:val="24"/>
          <w:szCs w:val="24"/>
          <w:lang w:val="es-ES_tradnl"/>
        </w:rPr>
        <w:t xml:space="preserve"> las respuestas del Sujeto Obligado y ordenó en su resolutivo SEGUNDO, hacer entrega al recurrente vía el SAIMEX, en versión pública de lo siguiente:</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Los nombramientos de contralor municipal expuestos a través del archivo electrónico denominado “DOCUMENTOS CONTRALOR.pdf”.</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El documento con el que se acredita que el contralor municipal es ciudadano del Estado en pleno uso de sus derechos, de ser necesario en versión pública.</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La versión pública del documento expedido por la Secretaría de la Contraloría, en el que se manifiesta que el contralor municipal no tiene inscripciones, anotaciones ni registros de inhabilitación o de sujeción a procedimiento administrativo, mismo que fue expuesto a través del archivo electrónico denominado “DOCUMENTOS CONTRALOR.pdf”.</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La versión pública del Certificado de No Antecedentes Penales, el cual fue expuesto a través del archivo electrónico denominado “DOCUMENTOS CONTRALOR.pdf”.</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Título a favor del contralor municipal expuesto a través del archivo electrónico denominado “DOCUMENTOS CONTRALOR.pdf”, que lo acredite como profesionista en alguna de las áreas jurídica, económica, contable o administrativa, de ser necesario en versión pública.</w:t>
      </w:r>
    </w:p>
    <w:p w:rsidR="0086299B" w:rsidRPr="008A7956" w:rsidRDefault="0086299B" w:rsidP="0086299B">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 xml:space="preserve">El o los documentos con los que se acredite la experiencia mínima de un año previo al 1 de enero de 2016, en la materia jurídica, administrativa, económica, contable o administrativa del contralor municipal referido por el </w:t>
      </w:r>
      <w:r w:rsidRPr="008A7956">
        <w:rPr>
          <w:rFonts w:ascii="Palatino Linotype" w:hAnsi="Palatino Linotype" w:cs="Arial"/>
          <w:b/>
          <w:i/>
        </w:rPr>
        <w:t>Sujeto Obligado</w:t>
      </w:r>
      <w:r w:rsidRPr="008A7956">
        <w:rPr>
          <w:rFonts w:ascii="Palatino Linotype" w:hAnsi="Palatino Linotype" w:cs="Arial"/>
          <w:i/>
        </w:rPr>
        <w:t>, de ser necesario en versión pública.</w:t>
      </w:r>
    </w:p>
    <w:p w:rsidR="0086299B" w:rsidRPr="008A7956" w:rsidRDefault="0086299B" w:rsidP="006E34B8">
      <w:pPr>
        <w:pStyle w:val="Prrafodelista"/>
        <w:numPr>
          <w:ilvl w:val="0"/>
          <w:numId w:val="13"/>
        </w:numPr>
        <w:tabs>
          <w:tab w:val="left" w:pos="567"/>
        </w:tabs>
        <w:autoSpaceDE w:val="0"/>
        <w:autoSpaceDN w:val="0"/>
        <w:adjustRightInd w:val="0"/>
        <w:spacing w:before="240" w:after="240" w:line="360" w:lineRule="auto"/>
        <w:ind w:left="284" w:firstLine="0"/>
        <w:contextualSpacing w:val="0"/>
        <w:jc w:val="both"/>
        <w:rPr>
          <w:rFonts w:ascii="Palatino Linotype" w:hAnsi="Palatino Linotype" w:cs="Arial"/>
          <w:i/>
        </w:rPr>
      </w:pPr>
      <w:r w:rsidRPr="008A7956">
        <w:rPr>
          <w:rFonts w:ascii="Palatino Linotype" w:hAnsi="Palatino Linotype" w:cs="Arial"/>
          <w:i/>
        </w:rPr>
        <w:t>El Certificación de Competencia Laboral en Funciones expedido por el Instituto Hacendario del Estado de México, que fue expuesto a través del archivo electrónico denominado “DOCUMENTOS CONTRALOR.pdf”.</w:t>
      </w:r>
    </w:p>
    <w:p w:rsidR="00B07DED" w:rsidRPr="008A7956" w:rsidRDefault="004974D1" w:rsidP="00B07DED">
      <w:pPr>
        <w:spacing w:before="240" w:after="240" w:line="360" w:lineRule="auto"/>
        <w:jc w:val="both"/>
        <w:rPr>
          <w:rFonts w:ascii="Palatino Linotype" w:hAnsi="Palatino Linotype" w:cs="Arial"/>
          <w:i/>
          <w:sz w:val="24"/>
          <w:szCs w:val="24"/>
        </w:rPr>
      </w:pPr>
      <w:r w:rsidRPr="008A7956">
        <w:rPr>
          <w:rFonts w:ascii="Palatino Linotype" w:hAnsi="Palatino Linotype" w:cs="Arial"/>
          <w:bCs/>
          <w:sz w:val="24"/>
          <w:lang w:eastAsia="es-MX"/>
        </w:rPr>
        <w:t xml:space="preserve">Bajo este tenor, </w:t>
      </w:r>
      <w:r w:rsidR="00BD2482" w:rsidRPr="008A7956">
        <w:rPr>
          <w:rFonts w:ascii="Palatino Linotype" w:hAnsi="Palatino Linotype" w:cs="Arial"/>
          <w:bCs/>
          <w:sz w:val="24"/>
          <w:lang w:eastAsia="es-MX"/>
        </w:rPr>
        <w:t>es preciso señalar que</w:t>
      </w:r>
      <w:r w:rsidR="006E34B8" w:rsidRPr="008A7956">
        <w:rPr>
          <w:rFonts w:ascii="Palatino Linotype" w:hAnsi="Palatino Linotype" w:cs="Arial"/>
          <w:bCs/>
          <w:sz w:val="24"/>
          <w:lang w:eastAsia="es-MX"/>
        </w:rPr>
        <w:t xml:space="preserve"> comparto</w:t>
      </w:r>
      <w:r w:rsidR="00BD2482" w:rsidRPr="008A7956">
        <w:rPr>
          <w:rFonts w:ascii="Palatino Linotype" w:hAnsi="Palatino Linotype" w:cs="Arial"/>
          <w:bCs/>
          <w:sz w:val="24"/>
          <w:lang w:eastAsia="es-MX"/>
        </w:rPr>
        <w:t xml:space="preserve"> en esencia el sentido de la resolución</w:t>
      </w:r>
      <w:r w:rsidR="006E34B8" w:rsidRPr="008A7956">
        <w:rPr>
          <w:rFonts w:ascii="Palatino Linotype" w:hAnsi="Palatino Linotype" w:cs="Arial"/>
          <w:bCs/>
          <w:sz w:val="24"/>
          <w:lang w:eastAsia="es-MX"/>
        </w:rPr>
        <w:t xml:space="preserve">, sin embargo, estimo necesario precisar algunas </w:t>
      </w:r>
      <w:r w:rsidR="00B07DED" w:rsidRPr="008A7956">
        <w:rPr>
          <w:rFonts w:ascii="Palatino Linotype" w:hAnsi="Palatino Linotype" w:cs="Arial"/>
          <w:bCs/>
          <w:sz w:val="24"/>
          <w:lang w:eastAsia="es-MX"/>
        </w:rPr>
        <w:t xml:space="preserve">precisiones que debieron ser tomadas en consideración respecto del inciso b) del resolutivo segundo, </w:t>
      </w:r>
      <w:r w:rsidR="006E34B8" w:rsidRPr="008A7956">
        <w:rPr>
          <w:rFonts w:ascii="Palatino Linotype" w:hAnsi="Palatino Linotype" w:cs="Arial"/>
          <w:bCs/>
          <w:sz w:val="24"/>
          <w:lang w:eastAsia="es-MX"/>
        </w:rPr>
        <w:t xml:space="preserve"> </w:t>
      </w:r>
      <w:r w:rsidR="00B07DED" w:rsidRPr="008A7956">
        <w:rPr>
          <w:rFonts w:ascii="Palatino Linotype" w:hAnsi="Palatino Linotype" w:cs="Arial"/>
          <w:bCs/>
          <w:sz w:val="24"/>
          <w:lang w:eastAsia="es-MX"/>
        </w:rPr>
        <w:t xml:space="preserve">a través del cual se ordena </w:t>
      </w:r>
      <w:r w:rsidR="00B07DED" w:rsidRPr="008A7956">
        <w:rPr>
          <w:rFonts w:ascii="Palatino Linotype" w:hAnsi="Palatino Linotype" w:cs="Arial"/>
          <w:bCs/>
          <w:i/>
          <w:sz w:val="24"/>
          <w:szCs w:val="24"/>
          <w:lang w:eastAsia="es-MX"/>
        </w:rPr>
        <w:t>e</w:t>
      </w:r>
      <w:r w:rsidR="00B07DED" w:rsidRPr="008A7956">
        <w:rPr>
          <w:rFonts w:ascii="Palatino Linotype" w:hAnsi="Palatino Linotype" w:cs="Arial"/>
          <w:i/>
          <w:sz w:val="24"/>
          <w:szCs w:val="24"/>
        </w:rPr>
        <w:t>l documento con el que se acredita que el contralor municipal es ciudadano del Estado en pleno uso de sus derechos, de ser necesario en versión pública.</w:t>
      </w:r>
    </w:p>
    <w:p w:rsidR="001C5016" w:rsidRPr="008A7956" w:rsidRDefault="00B07DED" w:rsidP="001C5016">
      <w:pPr>
        <w:spacing w:before="240" w:after="240" w:line="360" w:lineRule="auto"/>
        <w:jc w:val="both"/>
        <w:rPr>
          <w:rFonts w:ascii="Palatino Linotype" w:hAnsi="Palatino Linotype" w:cs="Arial"/>
          <w:i/>
          <w:sz w:val="24"/>
          <w:szCs w:val="24"/>
        </w:rPr>
      </w:pPr>
      <w:r w:rsidRPr="008A7956">
        <w:rPr>
          <w:rFonts w:ascii="Palatino Linotype" w:hAnsi="Palatino Linotype" w:cs="Arial"/>
          <w:bCs/>
          <w:sz w:val="24"/>
          <w:szCs w:val="24"/>
          <w:lang w:eastAsia="es-MX"/>
        </w:rPr>
        <w:t xml:space="preserve">En este sentido, con relación a la documentación que acredita el perfil y experiencia laboral del contralor municipal, </w:t>
      </w:r>
      <w:r w:rsidR="005602BD" w:rsidRPr="008A7956">
        <w:rPr>
          <w:rFonts w:ascii="Palatino Linotype" w:hAnsi="Palatino Linotype" w:cs="Arial"/>
          <w:bCs/>
          <w:sz w:val="24"/>
          <w:szCs w:val="24"/>
          <w:lang w:eastAsia="es-MX"/>
        </w:rPr>
        <w:t xml:space="preserve">la ponencia que resolvió </w:t>
      </w:r>
      <w:r w:rsidRPr="008A7956">
        <w:rPr>
          <w:rFonts w:ascii="Palatino Linotype" w:hAnsi="Palatino Linotype" w:cs="Arial"/>
          <w:bCs/>
          <w:sz w:val="24"/>
          <w:szCs w:val="24"/>
          <w:lang w:eastAsia="es-MX"/>
        </w:rPr>
        <w:t>determinó</w:t>
      </w:r>
      <w:r w:rsidR="005602BD" w:rsidRPr="008A7956">
        <w:rPr>
          <w:rFonts w:ascii="Palatino Linotype" w:hAnsi="Palatino Linotype" w:cs="Arial"/>
          <w:bCs/>
          <w:sz w:val="24"/>
          <w:szCs w:val="24"/>
          <w:lang w:eastAsia="es-MX"/>
        </w:rPr>
        <w:t>,</w:t>
      </w:r>
      <w:r w:rsidRPr="008A7956">
        <w:rPr>
          <w:rFonts w:ascii="Palatino Linotype" w:hAnsi="Palatino Linotype" w:cs="Arial"/>
          <w:bCs/>
          <w:sz w:val="24"/>
          <w:szCs w:val="24"/>
          <w:lang w:eastAsia="es-MX"/>
        </w:rPr>
        <w:t xml:space="preserve"> con base en el artículo 113 de la </w:t>
      </w:r>
      <w:r w:rsidRPr="008A7956">
        <w:rPr>
          <w:rFonts w:ascii="Palatino Linotype" w:hAnsi="Palatino Linotype" w:cs="Arial"/>
          <w:sz w:val="24"/>
          <w:szCs w:val="24"/>
        </w:rPr>
        <w:t xml:space="preserve">Ley Orgánica Municipal, </w:t>
      </w:r>
      <w:r w:rsidR="005602BD" w:rsidRPr="008A7956">
        <w:rPr>
          <w:rFonts w:ascii="Palatino Linotype" w:hAnsi="Palatino Linotype" w:cs="Arial"/>
          <w:sz w:val="24"/>
          <w:szCs w:val="24"/>
        </w:rPr>
        <w:t xml:space="preserve">que el </w:t>
      </w:r>
      <w:r w:rsidR="001C5016" w:rsidRPr="008A7956">
        <w:rPr>
          <w:rFonts w:ascii="Palatino Linotype" w:hAnsi="Palatino Linotype" w:cs="Arial"/>
          <w:i/>
          <w:sz w:val="24"/>
          <w:szCs w:val="24"/>
        </w:rPr>
        <w:t xml:space="preserve">contralor interno municipal </w:t>
      </w:r>
      <w:r w:rsidR="001C5016" w:rsidRPr="008A7956">
        <w:rPr>
          <w:rFonts w:ascii="Palatino Linotype" w:hAnsi="Palatino Linotype" w:cs="Arial"/>
          <w:sz w:val="24"/>
          <w:szCs w:val="24"/>
        </w:rPr>
        <w:t xml:space="preserve">debía cumplir con los requisitos que se exigen para ser tesorero municipal -con excepción de la caución correspondiente-, es decir, </w:t>
      </w:r>
      <w:r w:rsidR="001C5016" w:rsidRPr="008A7956">
        <w:rPr>
          <w:rFonts w:ascii="Palatino Linotype" w:hAnsi="Palatino Linotype" w:cs="Arial"/>
          <w:i/>
          <w:sz w:val="24"/>
          <w:szCs w:val="24"/>
        </w:rPr>
        <w:t>ser ciudadano del Estado en pleno uso de sus derechos;</w:t>
      </w:r>
      <w:r w:rsidR="001C5016" w:rsidRPr="008A7956">
        <w:rPr>
          <w:rFonts w:ascii="Palatino Linotype" w:hAnsi="Palatino Linotype" w:cs="Arial"/>
          <w:sz w:val="24"/>
          <w:szCs w:val="24"/>
        </w:rPr>
        <w:t xml:space="preserve"> no estar inhabilitado para desempeñar cargo, empleo, o comisión pública, no haber sido condenado en proceso penal, por delito intencional que amerite pena privativa de libertad; contar con título profesional y acreditar experiencia mínima de un año en la materia, ante el Presidente o el Ayuntamiento, cuando sea el caso, para el desempeño de los cargos que así lo requieran; y en su caso, contar con certificación en la materia del cargo que se desempeñará.</w:t>
      </w:r>
    </w:p>
    <w:p w:rsidR="00E43F0B" w:rsidRPr="008A7956" w:rsidRDefault="001C5016" w:rsidP="006E34B8">
      <w:pPr>
        <w:spacing w:before="240" w:after="240" w:line="360" w:lineRule="auto"/>
        <w:jc w:val="both"/>
        <w:rPr>
          <w:rFonts w:ascii="Palatino Linotype" w:hAnsi="Palatino Linotype" w:cs="Arial"/>
          <w:bCs/>
          <w:sz w:val="24"/>
          <w:lang w:eastAsia="es-MX"/>
        </w:rPr>
      </w:pPr>
      <w:r w:rsidRPr="008A7956">
        <w:rPr>
          <w:rFonts w:ascii="Palatino Linotype" w:hAnsi="Palatino Linotype" w:cs="Arial"/>
          <w:bCs/>
          <w:sz w:val="24"/>
          <w:lang w:eastAsia="es-MX"/>
        </w:rPr>
        <w:t>No obstante, la legislación no es clara al establecer un documento concreto mediante el cual una persona acredite plenamente que es ciudadano de un estado,</w:t>
      </w:r>
      <w:r w:rsidR="00E43F0B" w:rsidRPr="008A7956">
        <w:rPr>
          <w:rFonts w:ascii="Palatino Linotype" w:hAnsi="Palatino Linotype" w:cs="Arial"/>
          <w:bCs/>
          <w:sz w:val="24"/>
          <w:lang w:eastAsia="es-MX"/>
        </w:rPr>
        <w:t xml:space="preserve"> si no es que el mismo no existe, motivo por el cual dicho requisito no debió </w:t>
      </w:r>
      <w:r w:rsidR="00635A9D" w:rsidRPr="008A7956">
        <w:rPr>
          <w:rFonts w:ascii="Palatino Linotype" w:hAnsi="Palatino Linotype" w:cs="Arial"/>
          <w:bCs/>
          <w:sz w:val="24"/>
          <w:lang w:eastAsia="es-MX"/>
        </w:rPr>
        <w:t xml:space="preserve">interpretarse a la </w:t>
      </w:r>
      <w:r w:rsidR="00FB3F26" w:rsidRPr="008A7956">
        <w:rPr>
          <w:rFonts w:ascii="Palatino Linotype" w:hAnsi="Palatino Linotype" w:cs="Arial"/>
          <w:bCs/>
          <w:sz w:val="24"/>
          <w:lang w:eastAsia="es-MX"/>
        </w:rPr>
        <w:t xml:space="preserve">literalidad </w:t>
      </w:r>
      <w:r w:rsidR="00635A9D" w:rsidRPr="008A7956">
        <w:rPr>
          <w:rFonts w:ascii="Palatino Linotype" w:hAnsi="Palatino Linotype" w:cs="Arial"/>
          <w:bCs/>
          <w:sz w:val="24"/>
          <w:lang w:eastAsia="es-MX"/>
        </w:rPr>
        <w:t>de la norma, y mucho menos ordenarse, pues no existe un documento mediante el cual se acredite que el contralor es ciudadano del estado.</w:t>
      </w:r>
    </w:p>
    <w:p w:rsidR="00FB3F26" w:rsidRPr="008A7956" w:rsidRDefault="00635A9D" w:rsidP="00FB3F26">
      <w:pPr>
        <w:spacing w:before="240" w:after="240" w:line="360" w:lineRule="auto"/>
        <w:ind w:right="49"/>
        <w:jc w:val="both"/>
        <w:rPr>
          <w:rFonts w:ascii="Palatino Linotype" w:hAnsi="Palatino Linotype" w:cs="Arial"/>
          <w:sz w:val="24"/>
          <w:szCs w:val="24"/>
        </w:rPr>
      </w:pPr>
      <w:r w:rsidRPr="008A7956">
        <w:rPr>
          <w:rFonts w:ascii="Palatino Linotype" w:hAnsi="Palatino Linotype" w:cs="Arial"/>
          <w:bCs/>
          <w:sz w:val="24"/>
          <w:szCs w:val="24"/>
          <w:lang w:eastAsia="es-MX"/>
        </w:rPr>
        <w:t>A</w:t>
      </w:r>
      <w:r w:rsidR="00E43F0B" w:rsidRPr="008A7956">
        <w:rPr>
          <w:rFonts w:ascii="Palatino Linotype" w:hAnsi="Palatino Linotype" w:cs="Arial"/>
          <w:bCs/>
          <w:sz w:val="24"/>
          <w:szCs w:val="24"/>
          <w:lang w:eastAsia="es-MX"/>
        </w:rPr>
        <w:t>unado</w:t>
      </w:r>
      <w:r w:rsidRPr="008A7956">
        <w:rPr>
          <w:rFonts w:ascii="Palatino Linotype" w:hAnsi="Palatino Linotype" w:cs="Arial"/>
          <w:bCs/>
          <w:sz w:val="24"/>
          <w:szCs w:val="24"/>
          <w:lang w:eastAsia="es-MX"/>
        </w:rPr>
        <w:t xml:space="preserve"> a lo anterior, no debe perderse de vista </w:t>
      </w:r>
      <w:r w:rsidR="00F5702E" w:rsidRPr="008A7956">
        <w:rPr>
          <w:rFonts w:ascii="Palatino Linotype" w:hAnsi="Palatino Linotype" w:cs="Arial"/>
          <w:bCs/>
          <w:sz w:val="24"/>
          <w:szCs w:val="24"/>
          <w:lang w:eastAsia="es-MX"/>
        </w:rPr>
        <w:t xml:space="preserve">que </w:t>
      </w:r>
      <w:r w:rsidRPr="008A7956">
        <w:rPr>
          <w:rFonts w:ascii="Palatino Linotype" w:hAnsi="Palatino Linotype" w:cs="Arial"/>
          <w:bCs/>
          <w:sz w:val="24"/>
          <w:szCs w:val="24"/>
          <w:lang w:eastAsia="es-MX"/>
        </w:rPr>
        <w:t xml:space="preserve">el particular requirió </w:t>
      </w:r>
      <w:r w:rsidRPr="008A7956">
        <w:rPr>
          <w:rFonts w:ascii="Palatino Linotype" w:hAnsi="Palatino Linotype" w:cs="Arial"/>
          <w:bCs/>
          <w:i/>
          <w:sz w:val="24"/>
          <w:szCs w:val="24"/>
          <w:lang w:eastAsia="es-MX"/>
        </w:rPr>
        <w:t xml:space="preserve">copia del documento que acreditara que </w:t>
      </w:r>
      <w:r w:rsidRPr="008A7956">
        <w:rPr>
          <w:rFonts w:ascii="Palatino Linotype" w:hAnsi="Palatino Linotype" w:cs="Arial"/>
          <w:bCs/>
          <w:sz w:val="24"/>
          <w:szCs w:val="24"/>
          <w:lang w:eastAsia="es-MX"/>
        </w:rPr>
        <w:t xml:space="preserve">el servidor público </w:t>
      </w:r>
      <w:r w:rsidRPr="008A7956">
        <w:rPr>
          <w:rFonts w:ascii="Palatino Linotype" w:hAnsi="Palatino Linotype" w:cs="Arial"/>
          <w:bCs/>
          <w:i/>
          <w:sz w:val="24"/>
          <w:szCs w:val="24"/>
          <w:lang w:eastAsia="es-MX"/>
        </w:rPr>
        <w:t xml:space="preserve">cubría el perfil para desempeñar el cargo </w:t>
      </w:r>
      <w:r w:rsidRPr="008A7956">
        <w:rPr>
          <w:rFonts w:ascii="Palatino Linotype" w:hAnsi="Palatino Linotype" w:cs="Arial"/>
          <w:bCs/>
          <w:sz w:val="24"/>
          <w:szCs w:val="24"/>
          <w:lang w:eastAsia="es-MX"/>
        </w:rPr>
        <w:t>de contralor municipal</w:t>
      </w:r>
      <w:r w:rsidRPr="008A7956">
        <w:rPr>
          <w:rFonts w:ascii="Palatino Linotype" w:hAnsi="Palatino Linotype" w:cs="Arial"/>
          <w:bCs/>
          <w:i/>
          <w:sz w:val="24"/>
          <w:szCs w:val="24"/>
          <w:lang w:eastAsia="es-MX"/>
        </w:rPr>
        <w:t xml:space="preserve">, y con la experiencia </w:t>
      </w:r>
      <w:r w:rsidRPr="008A7956">
        <w:rPr>
          <w:rFonts w:ascii="Palatino Linotype" w:hAnsi="Palatino Linotype" w:cs="Arial"/>
          <w:bCs/>
          <w:sz w:val="24"/>
          <w:szCs w:val="24"/>
          <w:lang w:eastAsia="es-MX"/>
        </w:rPr>
        <w:t>necesaria</w:t>
      </w:r>
      <w:r w:rsidR="00FB3F26" w:rsidRPr="008A7956">
        <w:rPr>
          <w:rFonts w:ascii="Palatino Linotype" w:hAnsi="Palatino Linotype" w:cs="Arial"/>
          <w:bCs/>
          <w:sz w:val="24"/>
          <w:szCs w:val="24"/>
          <w:lang w:eastAsia="es-MX"/>
        </w:rPr>
        <w:t>;</w:t>
      </w:r>
      <w:r w:rsidRPr="008A7956">
        <w:rPr>
          <w:rFonts w:ascii="Palatino Linotype" w:hAnsi="Palatino Linotype" w:cs="Arial"/>
          <w:bCs/>
          <w:sz w:val="24"/>
          <w:szCs w:val="24"/>
          <w:lang w:eastAsia="es-MX"/>
        </w:rPr>
        <w:t xml:space="preserve"> en este sentido, </w:t>
      </w:r>
      <w:r w:rsidR="00F5702E" w:rsidRPr="008A7956">
        <w:rPr>
          <w:rFonts w:ascii="Palatino Linotype" w:hAnsi="Palatino Linotype" w:cs="Arial"/>
          <w:bCs/>
          <w:sz w:val="24"/>
          <w:szCs w:val="24"/>
          <w:lang w:eastAsia="es-MX"/>
        </w:rPr>
        <w:t xml:space="preserve">no se considera que </w:t>
      </w:r>
      <w:r w:rsidRPr="008A7956">
        <w:rPr>
          <w:rFonts w:ascii="Palatino Linotype" w:hAnsi="Palatino Linotype" w:cs="Arial"/>
          <w:bCs/>
          <w:sz w:val="24"/>
          <w:szCs w:val="24"/>
          <w:lang w:eastAsia="es-MX"/>
        </w:rPr>
        <w:t xml:space="preserve">la </w:t>
      </w:r>
      <w:r w:rsidR="00E43F0B" w:rsidRPr="008A7956">
        <w:rPr>
          <w:rFonts w:ascii="Palatino Linotype" w:hAnsi="Palatino Linotype" w:cs="Arial"/>
          <w:bCs/>
          <w:sz w:val="24"/>
          <w:szCs w:val="24"/>
          <w:lang w:eastAsia="es-MX"/>
        </w:rPr>
        <w:t>cualidad</w:t>
      </w:r>
      <w:r w:rsidRPr="008A7956">
        <w:rPr>
          <w:rFonts w:ascii="Palatino Linotype" w:hAnsi="Palatino Linotype" w:cs="Arial"/>
          <w:bCs/>
          <w:sz w:val="24"/>
          <w:szCs w:val="24"/>
          <w:lang w:eastAsia="es-MX"/>
        </w:rPr>
        <w:t xml:space="preserve"> de “ciudadano del Estado”, </w:t>
      </w:r>
      <w:r w:rsidR="00F5702E" w:rsidRPr="008A7956">
        <w:rPr>
          <w:rFonts w:ascii="Palatino Linotype" w:hAnsi="Palatino Linotype" w:cs="Arial"/>
          <w:bCs/>
          <w:sz w:val="24"/>
          <w:szCs w:val="24"/>
          <w:lang w:eastAsia="es-MX"/>
        </w:rPr>
        <w:t>se</w:t>
      </w:r>
      <w:r w:rsidR="00E43F0B" w:rsidRPr="008A7956">
        <w:rPr>
          <w:rFonts w:ascii="Palatino Linotype" w:hAnsi="Palatino Linotype" w:cs="Arial"/>
          <w:bCs/>
          <w:sz w:val="24"/>
          <w:szCs w:val="24"/>
          <w:lang w:eastAsia="es-MX"/>
        </w:rPr>
        <w:t xml:space="preserve"> </w:t>
      </w:r>
      <w:r w:rsidR="00F5702E" w:rsidRPr="008A7956">
        <w:rPr>
          <w:rFonts w:ascii="Palatino Linotype" w:hAnsi="Palatino Linotype" w:cs="Arial"/>
          <w:bCs/>
          <w:sz w:val="24"/>
          <w:szCs w:val="24"/>
          <w:lang w:eastAsia="es-MX"/>
        </w:rPr>
        <w:t>encuentre</w:t>
      </w:r>
      <w:r w:rsidRPr="008A7956">
        <w:rPr>
          <w:rFonts w:ascii="Palatino Linotype" w:hAnsi="Palatino Linotype" w:cs="Arial"/>
          <w:bCs/>
          <w:sz w:val="24"/>
          <w:szCs w:val="24"/>
          <w:lang w:eastAsia="es-MX"/>
        </w:rPr>
        <w:t xml:space="preserve"> intrínsecamente </w:t>
      </w:r>
      <w:r w:rsidR="00E43F0B" w:rsidRPr="008A7956">
        <w:rPr>
          <w:rFonts w:ascii="Palatino Linotype" w:hAnsi="Palatino Linotype" w:cs="Arial"/>
          <w:bCs/>
          <w:sz w:val="24"/>
          <w:szCs w:val="24"/>
          <w:lang w:eastAsia="es-MX"/>
        </w:rPr>
        <w:t>relaciona</w:t>
      </w:r>
      <w:r w:rsidRPr="008A7956">
        <w:rPr>
          <w:rFonts w:ascii="Palatino Linotype" w:hAnsi="Palatino Linotype" w:cs="Arial"/>
          <w:bCs/>
          <w:sz w:val="24"/>
          <w:szCs w:val="24"/>
          <w:lang w:eastAsia="es-MX"/>
        </w:rPr>
        <w:t>da</w:t>
      </w:r>
      <w:r w:rsidR="00E43F0B" w:rsidRPr="008A7956">
        <w:rPr>
          <w:rFonts w:ascii="Palatino Linotype" w:hAnsi="Palatino Linotype" w:cs="Arial"/>
          <w:bCs/>
          <w:sz w:val="24"/>
          <w:szCs w:val="24"/>
          <w:lang w:eastAsia="es-MX"/>
        </w:rPr>
        <w:t xml:space="preserve"> con el perfil</w:t>
      </w:r>
      <w:r w:rsidRPr="008A7956">
        <w:rPr>
          <w:rFonts w:ascii="Palatino Linotype" w:hAnsi="Palatino Linotype" w:cs="Arial"/>
          <w:bCs/>
          <w:sz w:val="24"/>
          <w:szCs w:val="24"/>
          <w:lang w:eastAsia="es-MX"/>
        </w:rPr>
        <w:t xml:space="preserve"> profesional que el </w:t>
      </w:r>
      <w:r w:rsidR="00F5702E" w:rsidRPr="008A7956">
        <w:rPr>
          <w:rFonts w:ascii="Palatino Linotype" w:hAnsi="Palatino Linotype" w:cs="Arial"/>
          <w:bCs/>
          <w:sz w:val="24"/>
          <w:szCs w:val="24"/>
          <w:lang w:eastAsia="es-MX"/>
        </w:rPr>
        <w:t xml:space="preserve">servidor público referido </w:t>
      </w:r>
      <w:r w:rsidRPr="008A7956">
        <w:rPr>
          <w:rFonts w:ascii="Palatino Linotype" w:hAnsi="Palatino Linotype" w:cs="Arial"/>
          <w:bCs/>
          <w:sz w:val="24"/>
          <w:szCs w:val="24"/>
          <w:lang w:eastAsia="es-MX"/>
        </w:rPr>
        <w:t xml:space="preserve">debe cubrir, ni tampoco con la experiencia necesaria </w:t>
      </w:r>
      <w:r w:rsidR="00F5702E" w:rsidRPr="008A7956">
        <w:rPr>
          <w:rFonts w:ascii="Palatino Linotype" w:hAnsi="Palatino Linotype" w:cs="Arial"/>
          <w:bCs/>
          <w:sz w:val="24"/>
          <w:szCs w:val="24"/>
          <w:lang w:eastAsia="es-MX"/>
        </w:rPr>
        <w:t xml:space="preserve">que debe tener </w:t>
      </w:r>
      <w:r w:rsidRPr="008A7956">
        <w:rPr>
          <w:rFonts w:ascii="Palatino Linotype" w:hAnsi="Palatino Linotype" w:cs="Arial"/>
          <w:bCs/>
          <w:sz w:val="24"/>
          <w:szCs w:val="24"/>
          <w:lang w:eastAsia="es-MX"/>
        </w:rPr>
        <w:t xml:space="preserve">para desempeñar </w:t>
      </w:r>
      <w:r w:rsidR="00F5702E" w:rsidRPr="008A7956">
        <w:rPr>
          <w:rFonts w:ascii="Palatino Linotype" w:hAnsi="Palatino Linotype" w:cs="Arial"/>
          <w:bCs/>
          <w:sz w:val="24"/>
          <w:szCs w:val="24"/>
          <w:lang w:eastAsia="es-MX"/>
        </w:rPr>
        <w:t>el</w:t>
      </w:r>
      <w:r w:rsidRPr="008A7956">
        <w:rPr>
          <w:rFonts w:ascii="Palatino Linotype" w:hAnsi="Palatino Linotype" w:cs="Arial"/>
          <w:bCs/>
          <w:sz w:val="24"/>
          <w:szCs w:val="24"/>
          <w:lang w:eastAsia="es-MX"/>
        </w:rPr>
        <w:t xml:space="preserve"> cargo </w:t>
      </w:r>
      <w:r w:rsidR="00F5702E" w:rsidRPr="008A7956">
        <w:rPr>
          <w:rFonts w:ascii="Palatino Linotype" w:hAnsi="Palatino Linotype" w:cs="Arial"/>
          <w:bCs/>
          <w:sz w:val="24"/>
          <w:szCs w:val="24"/>
          <w:lang w:eastAsia="es-MX"/>
        </w:rPr>
        <w:t>de contralor municipal</w:t>
      </w:r>
      <w:r w:rsidRPr="008A7956">
        <w:rPr>
          <w:rFonts w:ascii="Palatino Linotype" w:hAnsi="Palatino Linotype" w:cs="Arial"/>
          <w:bCs/>
          <w:sz w:val="24"/>
          <w:szCs w:val="24"/>
          <w:lang w:eastAsia="es-MX"/>
        </w:rPr>
        <w:t xml:space="preserve">, pues </w:t>
      </w:r>
      <w:r w:rsidR="00F5702E" w:rsidRPr="008A7956">
        <w:rPr>
          <w:rFonts w:ascii="Palatino Linotype" w:hAnsi="Palatino Linotype" w:cs="Arial"/>
          <w:bCs/>
          <w:sz w:val="24"/>
          <w:szCs w:val="24"/>
          <w:lang w:eastAsia="es-MX"/>
        </w:rPr>
        <w:t xml:space="preserve">el objeto o la finalidad de </w:t>
      </w:r>
      <w:r w:rsidRPr="008A7956">
        <w:rPr>
          <w:rFonts w:ascii="Palatino Linotype" w:hAnsi="Palatino Linotype" w:cs="Arial"/>
          <w:bCs/>
          <w:sz w:val="24"/>
          <w:szCs w:val="24"/>
          <w:lang w:eastAsia="es-MX"/>
        </w:rPr>
        <w:t xml:space="preserve">la solicitud consiste en conocer </w:t>
      </w:r>
      <w:r w:rsidR="00FB3F26" w:rsidRPr="008A7956">
        <w:rPr>
          <w:rFonts w:ascii="Palatino Linotype" w:hAnsi="Palatino Linotype" w:cs="Arial"/>
          <w:bCs/>
          <w:sz w:val="24"/>
          <w:szCs w:val="24"/>
          <w:lang w:eastAsia="es-MX"/>
        </w:rPr>
        <w:t xml:space="preserve">aquellos </w:t>
      </w:r>
      <w:r w:rsidR="00F5702E" w:rsidRPr="008A7956">
        <w:rPr>
          <w:rFonts w:ascii="Palatino Linotype" w:hAnsi="Palatino Linotype" w:cs="Arial"/>
          <w:bCs/>
          <w:sz w:val="24"/>
          <w:szCs w:val="24"/>
          <w:lang w:eastAsia="es-MX"/>
        </w:rPr>
        <w:t xml:space="preserve">documentos </w:t>
      </w:r>
      <w:r w:rsidR="009A31E2" w:rsidRPr="008A7956">
        <w:rPr>
          <w:rFonts w:ascii="Palatino Linotype" w:hAnsi="Palatino Linotype" w:cs="Arial"/>
          <w:bCs/>
          <w:sz w:val="24"/>
          <w:szCs w:val="24"/>
          <w:lang w:eastAsia="es-MX"/>
        </w:rPr>
        <w:t>de los que se desprendan</w:t>
      </w:r>
      <w:r w:rsidR="00F5702E" w:rsidRPr="008A7956">
        <w:rPr>
          <w:rFonts w:ascii="Palatino Linotype" w:hAnsi="Palatino Linotype" w:cs="Arial"/>
          <w:bCs/>
          <w:sz w:val="24"/>
          <w:szCs w:val="24"/>
          <w:lang w:eastAsia="es-MX"/>
        </w:rPr>
        <w:t xml:space="preserve"> </w:t>
      </w:r>
      <w:r w:rsidR="00FB3F26" w:rsidRPr="008A7956">
        <w:rPr>
          <w:rFonts w:ascii="Palatino Linotype" w:hAnsi="Palatino Linotype" w:cs="Arial"/>
          <w:sz w:val="24"/>
          <w:szCs w:val="24"/>
        </w:rPr>
        <w:t>factores como conocimientos generales, conocimientos técnicos, experiencia, habilidades, destrezas, actitudes, etcétera, que</w:t>
      </w:r>
      <w:r w:rsidR="00F5702E" w:rsidRPr="008A7956">
        <w:rPr>
          <w:rFonts w:ascii="Palatino Linotype" w:hAnsi="Palatino Linotype" w:cs="Arial"/>
          <w:sz w:val="24"/>
          <w:szCs w:val="24"/>
        </w:rPr>
        <w:t xml:space="preserve"> </w:t>
      </w:r>
      <w:r w:rsidR="009A31E2" w:rsidRPr="008A7956">
        <w:rPr>
          <w:rFonts w:ascii="Palatino Linotype" w:hAnsi="Palatino Linotype" w:cs="Arial"/>
          <w:sz w:val="24"/>
          <w:szCs w:val="24"/>
        </w:rPr>
        <w:t>son necesarios</w:t>
      </w:r>
      <w:r w:rsidR="00FB3F26" w:rsidRPr="008A7956">
        <w:rPr>
          <w:rFonts w:ascii="Palatino Linotype" w:hAnsi="Palatino Linotype" w:cs="Arial"/>
          <w:sz w:val="24"/>
          <w:szCs w:val="24"/>
        </w:rPr>
        <w:t xml:space="preserve"> para desempeñar el puesto o cargo en cuestión.</w:t>
      </w:r>
    </w:p>
    <w:p w:rsidR="008775F5" w:rsidRPr="008A7956" w:rsidRDefault="008775F5" w:rsidP="008775F5">
      <w:pPr>
        <w:spacing w:before="240" w:after="0" w:line="360" w:lineRule="auto"/>
        <w:jc w:val="both"/>
        <w:rPr>
          <w:rFonts w:ascii="Palatino Linotype" w:hAnsi="Palatino Linotype" w:cs="Arial"/>
          <w:sz w:val="24"/>
          <w:szCs w:val="24"/>
        </w:rPr>
      </w:pPr>
      <w:r w:rsidRPr="008A7956">
        <w:rPr>
          <w:rFonts w:ascii="Palatino Linotype" w:hAnsi="Palatino Linotype" w:cs="Arial"/>
          <w:sz w:val="24"/>
          <w:szCs w:val="24"/>
        </w:rPr>
        <w:t>Por todo lo expuesto es que formulo el presente voto particular, en los términos precisados, considerando que las reflexiones aquí expuestas hubieran resultado importantes para 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A7956" w:rsidRPr="008A7956" w:rsidTr="00816290">
        <w:trPr>
          <w:trHeight w:val="809"/>
          <w:jc w:val="center"/>
        </w:trPr>
        <w:tc>
          <w:tcPr>
            <w:tcW w:w="4396" w:type="dxa"/>
          </w:tcPr>
          <w:p w:rsidR="008775F5" w:rsidRPr="008A7956" w:rsidRDefault="008775F5" w:rsidP="002301FA">
            <w:pPr>
              <w:jc w:val="center"/>
              <w:rPr>
                <w:rFonts w:ascii="Palatino Linotype" w:hAnsi="Palatino Linotype"/>
                <w:b/>
                <w:sz w:val="24"/>
                <w:szCs w:val="24"/>
              </w:rPr>
            </w:pPr>
          </w:p>
          <w:p w:rsidR="002301FA" w:rsidRPr="008A7956" w:rsidRDefault="002301FA" w:rsidP="002301FA">
            <w:pPr>
              <w:jc w:val="center"/>
              <w:rPr>
                <w:rFonts w:ascii="Palatino Linotype" w:hAnsi="Palatino Linotype"/>
                <w:b/>
                <w:sz w:val="24"/>
                <w:szCs w:val="24"/>
              </w:rPr>
            </w:pPr>
          </w:p>
          <w:p w:rsidR="00FB3F26" w:rsidRPr="008A7956" w:rsidRDefault="00FB3F26" w:rsidP="002301FA">
            <w:pPr>
              <w:jc w:val="center"/>
              <w:rPr>
                <w:rFonts w:ascii="Palatino Linotype" w:hAnsi="Palatino Linotype"/>
                <w:b/>
                <w:sz w:val="24"/>
                <w:szCs w:val="24"/>
              </w:rPr>
            </w:pPr>
          </w:p>
          <w:p w:rsidR="008775F5" w:rsidRPr="008A7956" w:rsidRDefault="008775F5" w:rsidP="002301FA">
            <w:pPr>
              <w:jc w:val="center"/>
              <w:rPr>
                <w:rFonts w:ascii="Palatino Linotype" w:hAnsi="Palatino Linotype"/>
                <w:b/>
                <w:sz w:val="24"/>
                <w:szCs w:val="24"/>
              </w:rPr>
            </w:pPr>
            <w:r w:rsidRPr="008A7956">
              <w:rPr>
                <w:rFonts w:ascii="Palatino Linotype" w:hAnsi="Palatino Linotype"/>
                <w:b/>
                <w:sz w:val="24"/>
                <w:szCs w:val="24"/>
              </w:rPr>
              <w:t>Javier Martínez Cruz</w:t>
            </w:r>
          </w:p>
        </w:tc>
      </w:tr>
      <w:tr w:rsidR="008775F5" w:rsidRPr="008A7956" w:rsidTr="00816290">
        <w:trPr>
          <w:trHeight w:val="319"/>
          <w:jc w:val="center"/>
        </w:trPr>
        <w:tc>
          <w:tcPr>
            <w:tcW w:w="4396" w:type="dxa"/>
          </w:tcPr>
          <w:p w:rsidR="000759A7" w:rsidRDefault="008775F5" w:rsidP="004751B7">
            <w:pPr>
              <w:jc w:val="center"/>
              <w:rPr>
                <w:rFonts w:ascii="Palatino Linotype" w:hAnsi="Palatino Linotype"/>
                <w:b/>
                <w:sz w:val="24"/>
                <w:szCs w:val="24"/>
              </w:rPr>
            </w:pPr>
            <w:r w:rsidRPr="008A7956">
              <w:rPr>
                <w:rFonts w:ascii="Palatino Linotype" w:hAnsi="Palatino Linotype"/>
                <w:b/>
                <w:sz w:val="24"/>
                <w:szCs w:val="24"/>
              </w:rPr>
              <w:t>Comisionado</w:t>
            </w:r>
          </w:p>
          <w:p w:rsidR="008A7956" w:rsidRPr="008A7956" w:rsidRDefault="008A7956" w:rsidP="004751B7">
            <w:pPr>
              <w:jc w:val="center"/>
              <w:rPr>
                <w:rFonts w:ascii="Palatino Linotype" w:hAnsi="Palatino Linotype"/>
                <w:b/>
                <w:sz w:val="24"/>
                <w:szCs w:val="24"/>
              </w:rPr>
            </w:pPr>
            <w:r>
              <w:rPr>
                <w:rFonts w:ascii="Palatino Linotype" w:hAnsi="Palatino Linotype"/>
                <w:sz w:val="24"/>
                <w:szCs w:val="24"/>
              </w:rPr>
              <w:t>(Rúbrica)</w:t>
            </w:r>
          </w:p>
          <w:p w:rsidR="00050203" w:rsidRPr="008A7956" w:rsidRDefault="00050203" w:rsidP="00DD57D9">
            <w:pPr>
              <w:rPr>
                <w:rFonts w:ascii="Palatino Linotype" w:hAnsi="Palatino Linotype"/>
                <w:sz w:val="24"/>
                <w:szCs w:val="24"/>
              </w:rPr>
            </w:pPr>
          </w:p>
        </w:tc>
      </w:tr>
    </w:tbl>
    <w:p w:rsidR="00056BA4" w:rsidRPr="008A7956" w:rsidRDefault="00056BA4" w:rsidP="00650E2C">
      <w:pPr>
        <w:spacing w:after="0" w:line="240" w:lineRule="auto"/>
        <w:jc w:val="both"/>
        <w:rPr>
          <w:rFonts w:ascii="Palatino Linotype" w:hAnsi="Palatino Linotype" w:cs="Arial"/>
          <w:sz w:val="24"/>
          <w:szCs w:val="24"/>
        </w:rPr>
      </w:pPr>
    </w:p>
    <w:sectPr w:rsidR="00056BA4" w:rsidRPr="008A7956"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67" w:rsidRDefault="00BC0767" w:rsidP="004E7F5E">
      <w:pPr>
        <w:spacing w:after="0" w:line="240" w:lineRule="auto"/>
      </w:pPr>
      <w:r>
        <w:separator/>
      </w:r>
    </w:p>
  </w:endnote>
  <w:endnote w:type="continuationSeparator" w:id="0">
    <w:p w:rsidR="00BC0767" w:rsidRDefault="00BC0767"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E6A43">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E6A43">
      <w:rPr>
        <w:rFonts w:ascii="Arial" w:hAnsi="Arial" w:cs="Arial"/>
        <w:b/>
        <w:bCs/>
        <w:noProof/>
        <w:sz w:val="20"/>
        <w:szCs w:val="20"/>
      </w:rPr>
      <w:t>5</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67" w:rsidRDefault="00BC0767" w:rsidP="004E7F5E">
      <w:pPr>
        <w:spacing w:after="0" w:line="240" w:lineRule="auto"/>
      </w:pPr>
      <w:r>
        <w:separator/>
      </w:r>
    </w:p>
  </w:footnote>
  <w:footnote w:type="continuationSeparator" w:id="0">
    <w:p w:rsidR="00BC0767" w:rsidRDefault="00BC0767"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E6A4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6E6A43"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5C4E33">
      <w:rPr>
        <w:rFonts w:ascii="Palatino Linotype" w:hAnsi="Palatino Linotype" w:cs="Arial"/>
        <w:b/>
        <w:bCs/>
        <w:sz w:val="20"/>
        <w:szCs w:val="20"/>
        <w:lang w:eastAsia="es-MX"/>
      </w:rPr>
      <w:t>0</w:t>
    </w:r>
    <w:r w:rsidR="00523B31">
      <w:rPr>
        <w:rFonts w:ascii="Palatino Linotype" w:hAnsi="Palatino Linotype" w:cs="Arial"/>
        <w:b/>
        <w:bCs/>
        <w:sz w:val="20"/>
        <w:szCs w:val="20"/>
        <w:lang w:eastAsia="es-MX"/>
      </w:rPr>
      <w:t>4405</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523B31">
      <w:rPr>
        <w:rFonts w:ascii="Palatino Linotype" w:hAnsi="Palatino Linotype" w:cs="Arial"/>
        <w:b/>
        <w:bCs/>
        <w:sz w:val="20"/>
        <w:szCs w:val="20"/>
        <w:lang w:eastAsia="es-MX"/>
      </w:rPr>
      <w:t xml:space="preserve"> y ACUMULADOS</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E6A4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4451B9"/>
    <w:multiLevelType w:val="hybridMultilevel"/>
    <w:tmpl w:val="F71227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60626304"/>
    <w:multiLevelType w:val="hybridMultilevel"/>
    <w:tmpl w:val="588A06E0"/>
    <w:lvl w:ilvl="0" w:tplc="6DF6E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72265C8E"/>
    <w:multiLevelType w:val="hybridMultilevel"/>
    <w:tmpl w:val="F71227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3">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9"/>
  </w:num>
  <w:num w:numId="6">
    <w:abstractNumId w:val="13"/>
  </w:num>
  <w:num w:numId="7">
    <w:abstractNumId w:val="14"/>
  </w:num>
  <w:num w:numId="8">
    <w:abstractNumId w:val="4"/>
  </w:num>
  <w:num w:numId="9">
    <w:abstractNumId w:val="12"/>
  </w:num>
  <w:num w:numId="10">
    <w:abstractNumId w:val="10"/>
  </w:num>
  <w:num w:numId="11">
    <w:abstractNumId w:val="0"/>
  </w:num>
  <w:num w:numId="12">
    <w:abstractNumId w:val="7"/>
  </w:num>
  <w:num w:numId="13">
    <w:abstractNumId w:val="11"/>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60D4"/>
    <w:rsid w:val="0001133A"/>
    <w:rsid w:val="000116E0"/>
    <w:rsid w:val="00011C09"/>
    <w:rsid w:val="00012065"/>
    <w:rsid w:val="000157D6"/>
    <w:rsid w:val="000213D4"/>
    <w:rsid w:val="00021FAC"/>
    <w:rsid w:val="00022600"/>
    <w:rsid w:val="000245D1"/>
    <w:rsid w:val="000251C8"/>
    <w:rsid w:val="00025768"/>
    <w:rsid w:val="00025B51"/>
    <w:rsid w:val="00027495"/>
    <w:rsid w:val="00031C45"/>
    <w:rsid w:val="000322F5"/>
    <w:rsid w:val="00034A90"/>
    <w:rsid w:val="00035B3C"/>
    <w:rsid w:val="0003697D"/>
    <w:rsid w:val="00037035"/>
    <w:rsid w:val="00043560"/>
    <w:rsid w:val="00050203"/>
    <w:rsid w:val="00053D8A"/>
    <w:rsid w:val="00055383"/>
    <w:rsid w:val="000556A8"/>
    <w:rsid w:val="000562B1"/>
    <w:rsid w:val="00056A42"/>
    <w:rsid w:val="00056BA4"/>
    <w:rsid w:val="00057D96"/>
    <w:rsid w:val="00066649"/>
    <w:rsid w:val="00066739"/>
    <w:rsid w:val="00067681"/>
    <w:rsid w:val="00067C2F"/>
    <w:rsid w:val="000718C0"/>
    <w:rsid w:val="000724A4"/>
    <w:rsid w:val="0007393F"/>
    <w:rsid w:val="000759A7"/>
    <w:rsid w:val="0007711D"/>
    <w:rsid w:val="00081C48"/>
    <w:rsid w:val="0008325A"/>
    <w:rsid w:val="000872C6"/>
    <w:rsid w:val="000876A2"/>
    <w:rsid w:val="00087FB7"/>
    <w:rsid w:val="00090025"/>
    <w:rsid w:val="000919AF"/>
    <w:rsid w:val="0009246D"/>
    <w:rsid w:val="00096010"/>
    <w:rsid w:val="00096D99"/>
    <w:rsid w:val="0009736E"/>
    <w:rsid w:val="000A0EDF"/>
    <w:rsid w:val="000A3419"/>
    <w:rsid w:val="000A42B1"/>
    <w:rsid w:val="000A582B"/>
    <w:rsid w:val="000B106B"/>
    <w:rsid w:val="000C390D"/>
    <w:rsid w:val="000C56D0"/>
    <w:rsid w:val="000C5730"/>
    <w:rsid w:val="000C5B64"/>
    <w:rsid w:val="000D14F0"/>
    <w:rsid w:val="000D3D02"/>
    <w:rsid w:val="000D5073"/>
    <w:rsid w:val="000D5AD7"/>
    <w:rsid w:val="000E07A9"/>
    <w:rsid w:val="000E47AB"/>
    <w:rsid w:val="000E4F5E"/>
    <w:rsid w:val="000E4FD5"/>
    <w:rsid w:val="000E5652"/>
    <w:rsid w:val="000E6F9C"/>
    <w:rsid w:val="000E743E"/>
    <w:rsid w:val="000F17E0"/>
    <w:rsid w:val="000F189B"/>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2719"/>
    <w:rsid w:val="00132972"/>
    <w:rsid w:val="001332C7"/>
    <w:rsid w:val="0013341A"/>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23DC"/>
    <w:rsid w:val="001749BF"/>
    <w:rsid w:val="00174E0C"/>
    <w:rsid w:val="0017514A"/>
    <w:rsid w:val="00180DDF"/>
    <w:rsid w:val="00182157"/>
    <w:rsid w:val="00183093"/>
    <w:rsid w:val="00183DF4"/>
    <w:rsid w:val="00184959"/>
    <w:rsid w:val="00185F02"/>
    <w:rsid w:val="00194E9A"/>
    <w:rsid w:val="0019565B"/>
    <w:rsid w:val="00197702"/>
    <w:rsid w:val="001A1018"/>
    <w:rsid w:val="001A155B"/>
    <w:rsid w:val="001A200B"/>
    <w:rsid w:val="001A2486"/>
    <w:rsid w:val="001A4C6F"/>
    <w:rsid w:val="001B0EDA"/>
    <w:rsid w:val="001B2E18"/>
    <w:rsid w:val="001B435E"/>
    <w:rsid w:val="001C223A"/>
    <w:rsid w:val="001C23EA"/>
    <w:rsid w:val="001C4AA6"/>
    <w:rsid w:val="001C501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2313A"/>
    <w:rsid w:val="002251C2"/>
    <w:rsid w:val="002301FA"/>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6D25"/>
    <w:rsid w:val="00257CFE"/>
    <w:rsid w:val="00261495"/>
    <w:rsid w:val="00261762"/>
    <w:rsid w:val="00261B1F"/>
    <w:rsid w:val="0026218D"/>
    <w:rsid w:val="00264035"/>
    <w:rsid w:val="002659B1"/>
    <w:rsid w:val="00267D51"/>
    <w:rsid w:val="00271037"/>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34"/>
    <w:rsid w:val="002B1DE8"/>
    <w:rsid w:val="002B248B"/>
    <w:rsid w:val="002B39F5"/>
    <w:rsid w:val="002B443D"/>
    <w:rsid w:val="002B5144"/>
    <w:rsid w:val="002B5D68"/>
    <w:rsid w:val="002B617F"/>
    <w:rsid w:val="002B6E61"/>
    <w:rsid w:val="002C04AA"/>
    <w:rsid w:val="002C45F3"/>
    <w:rsid w:val="002C7A5B"/>
    <w:rsid w:val="002D07A7"/>
    <w:rsid w:val="002E216D"/>
    <w:rsid w:val="002E44ED"/>
    <w:rsid w:val="002E4B97"/>
    <w:rsid w:val="002E4C3F"/>
    <w:rsid w:val="002F2C04"/>
    <w:rsid w:val="002F3106"/>
    <w:rsid w:val="003001EA"/>
    <w:rsid w:val="003037D3"/>
    <w:rsid w:val="00303E34"/>
    <w:rsid w:val="00306340"/>
    <w:rsid w:val="0031071E"/>
    <w:rsid w:val="0031383D"/>
    <w:rsid w:val="00315D1F"/>
    <w:rsid w:val="003201EE"/>
    <w:rsid w:val="00321CF3"/>
    <w:rsid w:val="00331431"/>
    <w:rsid w:val="0034498B"/>
    <w:rsid w:val="003449BA"/>
    <w:rsid w:val="00347B55"/>
    <w:rsid w:val="00350062"/>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D79"/>
    <w:rsid w:val="00392E5E"/>
    <w:rsid w:val="00395B21"/>
    <w:rsid w:val="00395EFC"/>
    <w:rsid w:val="003972A2"/>
    <w:rsid w:val="003A2F7F"/>
    <w:rsid w:val="003A3C8A"/>
    <w:rsid w:val="003A72BB"/>
    <w:rsid w:val="003B1072"/>
    <w:rsid w:val="003B36D2"/>
    <w:rsid w:val="003B3C36"/>
    <w:rsid w:val="003B5016"/>
    <w:rsid w:val="003B5FBF"/>
    <w:rsid w:val="003C1430"/>
    <w:rsid w:val="003C2717"/>
    <w:rsid w:val="003C55B3"/>
    <w:rsid w:val="003C7531"/>
    <w:rsid w:val="003C7542"/>
    <w:rsid w:val="003D0592"/>
    <w:rsid w:val="003D235F"/>
    <w:rsid w:val="003D2498"/>
    <w:rsid w:val="003D2D47"/>
    <w:rsid w:val="003D3DF0"/>
    <w:rsid w:val="003D47A6"/>
    <w:rsid w:val="003D7E1D"/>
    <w:rsid w:val="003E04D4"/>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1AA8"/>
    <w:rsid w:val="004A39EA"/>
    <w:rsid w:val="004A41E2"/>
    <w:rsid w:val="004A4E01"/>
    <w:rsid w:val="004A7F19"/>
    <w:rsid w:val="004B3487"/>
    <w:rsid w:val="004B4ECC"/>
    <w:rsid w:val="004B5241"/>
    <w:rsid w:val="004B63AD"/>
    <w:rsid w:val="004B7785"/>
    <w:rsid w:val="004B7892"/>
    <w:rsid w:val="004C381C"/>
    <w:rsid w:val="004C5C58"/>
    <w:rsid w:val="004C5D3E"/>
    <w:rsid w:val="004C7553"/>
    <w:rsid w:val="004C7C6B"/>
    <w:rsid w:val="004D12D8"/>
    <w:rsid w:val="004D1325"/>
    <w:rsid w:val="004D1908"/>
    <w:rsid w:val="004D7269"/>
    <w:rsid w:val="004E114C"/>
    <w:rsid w:val="004E4A6C"/>
    <w:rsid w:val="004E6098"/>
    <w:rsid w:val="004E7877"/>
    <w:rsid w:val="004E7E3A"/>
    <w:rsid w:val="004E7F5E"/>
    <w:rsid w:val="004F252E"/>
    <w:rsid w:val="004F3187"/>
    <w:rsid w:val="004F4C63"/>
    <w:rsid w:val="004F6367"/>
    <w:rsid w:val="004F6AF1"/>
    <w:rsid w:val="00504707"/>
    <w:rsid w:val="005071BD"/>
    <w:rsid w:val="00514DB3"/>
    <w:rsid w:val="00515C4C"/>
    <w:rsid w:val="00521124"/>
    <w:rsid w:val="0052147B"/>
    <w:rsid w:val="0052194C"/>
    <w:rsid w:val="00521A0F"/>
    <w:rsid w:val="00523B31"/>
    <w:rsid w:val="00523F88"/>
    <w:rsid w:val="00527157"/>
    <w:rsid w:val="005309F8"/>
    <w:rsid w:val="00530B1C"/>
    <w:rsid w:val="00530C9F"/>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602BD"/>
    <w:rsid w:val="00564F2E"/>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2B3F"/>
    <w:rsid w:val="005A3C30"/>
    <w:rsid w:val="005A60F4"/>
    <w:rsid w:val="005A684B"/>
    <w:rsid w:val="005A73D5"/>
    <w:rsid w:val="005A7A0A"/>
    <w:rsid w:val="005B05C7"/>
    <w:rsid w:val="005B24E5"/>
    <w:rsid w:val="005B3410"/>
    <w:rsid w:val="005B3EBA"/>
    <w:rsid w:val="005B66FD"/>
    <w:rsid w:val="005B6F86"/>
    <w:rsid w:val="005B71F8"/>
    <w:rsid w:val="005B7C83"/>
    <w:rsid w:val="005C08E0"/>
    <w:rsid w:val="005C2F76"/>
    <w:rsid w:val="005C315A"/>
    <w:rsid w:val="005C4E33"/>
    <w:rsid w:val="005C5788"/>
    <w:rsid w:val="005C6771"/>
    <w:rsid w:val="005C7FFC"/>
    <w:rsid w:val="005D571A"/>
    <w:rsid w:val="005D7711"/>
    <w:rsid w:val="005E385C"/>
    <w:rsid w:val="005E440C"/>
    <w:rsid w:val="005E61BD"/>
    <w:rsid w:val="005E6525"/>
    <w:rsid w:val="005E7968"/>
    <w:rsid w:val="005E7E37"/>
    <w:rsid w:val="005F048A"/>
    <w:rsid w:val="005F3AA9"/>
    <w:rsid w:val="005F6A08"/>
    <w:rsid w:val="005F7076"/>
    <w:rsid w:val="00601212"/>
    <w:rsid w:val="00603C38"/>
    <w:rsid w:val="00606DDB"/>
    <w:rsid w:val="00606E96"/>
    <w:rsid w:val="00611681"/>
    <w:rsid w:val="00611952"/>
    <w:rsid w:val="00611DF2"/>
    <w:rsid w:val="00616274"/>
    <w:rsid w:val="0062043B"/>
    <w:rsid w:val="00620E67"/>
    <w:rsid w:val="00622D24"/>
    <w:rsid w:val="00627BF2"/>
    <w:rsid w:val="00632045"/>
    <w:rsid w:val="0063243A"/>
    <w:rsid w:val="00635A9D"/>
    <w:rsid w:val="0063699A"/>
    <w:rsid w:val="00636D7E"/>
    <w:rsid w:val="006406DD"/>
    <w:rsid w:val="0064261A"/>
    <w:rsid w:val="00644334"/>
    <w:rsid w:val="00650E2C"/>
    <w:rsid w:val="006547FE"/>
    <w:rsid w:val="00655898"/>
    <w:rsid w:val="006558C6"/>
    <w:rsid w:val="00660074"/>
    <w:rsid w:val="006645F8"/>
    <w:rsid w:val="00667B95"/>
    <w:rsid w:val="0067147B"/>
    <w:rsid w:val="00671D19"/>
    <w:rsid w:val="006736DB"/>
    <w:rsid w:val="0067562A"/>
    <w:rsid w:val="00676933"/>
    <w:rsid w:val="0067791C"/>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5A2"/>
    <w:rsid w:val="006D0738"/>
    <w:rsid w:val="006D2799"/>
    <w:rsid w:val="006E0AEC"/>
    <w:rsid w:val="006E255A"/>
    <w:rsid w:val="006E2A9B"/>
    <w:rsid w:val="006E34B8"/>
    <w:rsid w:val="006E3A08"/>
    <w:rsid w:val="006E67AC"/>
    <w:rsid w:val="006E6A43"/>
    <w:rsid w:val="006F328E"/>
    <w:rsid w:val="006F616D"/>
    <w:rsid w:val="006F7C5A"/>
    <w:rsid w:val="007006D3"/>
    <w:rsid w:val="00702858"/>
    <w:rsid w:val="00702EC9"/>
    <w:rsid w:val="0070330F"/>
    <w:rsid w:val="007055BB"/>
    <w:rsid w:val="00705865"/>
    <w:rsid w:val="0070743B"/>
    <w:rsid w:val="00707FBC"/>
    <w:rsid w:val="00713398"/>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7B44"/>
    <w:rsid w:val="00751804"/>
    <w:rsid w:val="00753328"/>
    <w:rsid w:val="007551CB"/>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2413"/>
    <w:rsid w:val="00794B8C"/>
    <w:rsid w:val="007A18E4"/>
    <w:rsid w:val="007A277F"/>
    <w:rsid w:val="007A7BF6"/>
    <w:rsid w:val="007B10BA"/>
    <w:rsid w:val="007B3391"/>
    <w:rsid w:val="007B41CD"/>
    <w:rsid w:val="007B69EA"/>
    <w:rsid w:val="007C1EE2"/>
    <w:rsid w:val="007C6FF1"/>
    <w:rsid w:val="007D2C55"/>
    <w:rsid w:val="007D667D"/>
    <w:rsid w:val="007D6E6B"/>
    <w:rsid w:val="007D74E6"/>
    <w:rsid w:val="007E3030"/>
    <w:rsid w:val="007F2A98"/>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107"/>
    <w:rsid w:val="00813331"/>
    <w:rsid w:val="0081376E"/>
    <w:rsid w:val="00822844"/>
    <w:rsid w:val="00822918"/>
    <w:rsid w:val="008262F7"/>
    <w:rsid w:val="00827F75"/>
    <w:rsid w:val="00830825"/>
    <w:rsid w:val="00832161"/>
    <w:rsid w:val="008322EE"/>
    <w:rsid w:val="00834908"/>
    <w:rsid w:val="00835727"/>
    <w:rsid w:val="008516F2"/>
    <w:rsid w:val="00852329"/>
    <w:rsid w:val="00854AC4"/>
    <w:rsid w:val="00857730"/>
    <w:rsid w:val="0086299B"/>
    <w:rsid w:val="00863B81"/>
    <w:rsid w:val="00866BB2"/>
    <w:rsid w:val="00870442"/>
    <w:rsid w:val="008729B1"/>
    <w:rsid w:val="00875530"/>
    <w:rsid w:val="008775F5"/>
    <w:rsid w:val="008800B0"/>
    <w:rsid w:val="0088188F"/>
    <w:rsid w:val="00882092"/>
    <w:rsid w:val="008830F8"/>
    <w:rsid w:val="00883DF9"/>
    <w:rsid w:val="00883EC1"/>
    <w:rsid w:val="00885973"/>
    <w:rsid w:val="00897FDF"/>
    <w:rsid w:val="008A144C"/>
    <w:rsid w:val="008A1AB0"/>
    <w:rsid w:val="008A3397"/>
    <w:rsid w:val="008A7956"/>
    <w:rsid w:val="008B2205"/>
    <w:rsid w:val="008B402E"/>
    <w:rsid w:val="008B5133"/>
    <w:rsid w:val="008B5CF6"/>
    <w:rsid w:val="008C4FC0"/>
    <w:rsid w:val="008C6C73"/>
    <w:rsid w:val="008D17AF"/>
    <w:rsid w:val="008D4C93"/>
    <w:rsid w:val="008D6D23"/>
    <w:rsid w:val="008E228A"/>
    <w:rsid w:val="008E425D"/>
    <w:rsid w:val="008E6760"/>
    <w:rsid w:val="008F0CF4"/>
    <w:rsid w:val="008F1B97"/>
    <w:rsid w:val="008F3EE4"/>
    <w:rsid w:val="008F56F1"/>
    <w:rsid w:val="008F726A"/>
    <w:rsid w:val="0090073F"/>
    <w:rsid w:val="0090404B"/>
    <w:rsid w:val="00904807"/>
    <w:rsid w:val="0090690F"/>
    <w:rsid w:val="00906932"/>
    <w:rsid w:val="00910B6C"/>
    <w:rsid w:val="009130B9"/>
    <w:rsid w:val="009171CB"/>
    <w:rsid w:val="00917FB4"/>
    <w:rsid w:val="00921880"/>
    <w:rsid w:val="0092406A"/>
    <w:rsid w:val="00924E3B"/>
    <w:rsid w:val="009273D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47CA"/>
    <w:rsid w:val="009653EB"/>
    <w:rsid w:val="0096766D"/>
    <w:rsid w:val="00967754"/>
    <w:rsid w:val="009678C0"/>
    <w:rsid w:val="0097063B"/>
    <w:rsid w:val="00970B36"/>
    <w:rsid w:val="0097210F"/>
    <w:rsid w:val="00972DD5"/>
    <w:rsid w:val="00973744"/>
    <w:rsid w:val="00973B8F"/>
    <w:rsid w:val="0097472F"/>
    <w:rsid w:val="009752B5"/>
    <w:rsid w:val="009761A1"/>
    <w:rsid w:val="00985020"/>
    <w:rsid w:val="009859BF"/>
    <w:rsid w:val="00986B92"/>
    <w:rsid w:val="00990CD0"/>
    <w:rsid w:val="00992C45"/>
    <w:rsid w:val="00995C22"/>
    <w:rsid w:val="00996283"/>
    <w:rsid w:val="009A08F6"/>
    <w:rsid w:val="009A3092"/>
    <w:rsid w:val="009A31E2"/>
    <w:rsid w:val="009A4D6E"/>
    <w:rsid w:val="009A788D"/>
    <w:rsid w:val="009B0366"/>
    <w:rsid w:val="009B08AD"/>
    <w:rsid w:val="009B11F1"/>
    <w:rsid w:val="009B2B5C"/>
    <w:rsid w:val="009B347D"/>
    <w:rsid w:val="009B52A6"/>
    <w:rsid w:val="009B5C84"/>
    <w:rsid w:val="009B6512"/>
    <w:rsid w:val="009B7151"/>
    <w:rsid w:val="009B7357"/>
    <w:rsid w:val="009C7044"/>
    <w:rsid w:val="009D0F4D"/>
    <w:rsid w:val="009D4FB8"/>
    <w:rsid w:val="009E2E04"/>
    <w:rsid w:val="009E3486"/>
    <w:rsid w:val="009E5C1B"/>
    <w:rsid w:val="009F1F01"/>
    <w:rsid w:val="009F50E8"/>
    <w:rsid w:val="009F59B8"/>
    <w:rsid w:val="009F7246"/>
    <w:rsid w:val="009F7D1D"/>
    <w:rsid w:val="00A0047B"/>
    <w:rsid w:val="00A06331"/>
    <w:rsid w:val="00A06DA1"/>
    <w:rsid w:val="00A07710"/>
    <w:rsid w:val="00A14F6A"/>
    <w:rsid w:val="00A15929"/>
    <w:rsid w:val="00A21DC0"/>
    <w:rsid w:val="00A25334"/>
    <w:rsid w:val="00A26654"/>
    <w:rsid w:val="00A3259E"/>
    <w:rsid w:val="00A33997"/>
    <w:rsid w:val="00A33A99"/>
    <w:rsid w:val="00A35FBC"/>
    <w:rsid w:val="00A406BA"/>
    <w:rsid w:val="00A40ADA"/>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E0D5F"/>
    <w:rsid w:val="00AF0C8A"/>
    <w:rsid w:val="00AF137F"/>
    <w:rsid w:val="00AF19FD"/>
    <w:rsid w:val="00AF7A99"/>
    <w:rsid w:val="00B00771"/>
    <w:rsid w:val="00B022B0"/>
    <w:rsid w:val="00B073F9"/>
    <w:rsid w:val="00B07568"/>
    <w:rsid w:val="00B07701"/>
    <w:rsid w:val="00B07DED"/>
    <w:rsid w:val="00B106E8"/>
    <w:rsid w:val="00B155CC"/>
    <w:rsid w:val="00B22E2E"/>
    <w:rsid w:val="00B23E9E"/>
    <w:rsid w:val="00B26543"/>
    <w:rsid w:val="00B30855"/>
    <w:rsid w:val="00B34377"/>
    <w:rsid w:val="00B345A3"/>
    <w:rsid w:val="00B36B84"/>
    <w:rsid w:val="00B40A0E"/>
    <w:rsid w:val="00B40FBE"/>
    <w:rsid w:val="00B4308C"/>
    <w:rsid w:val="00B471AD"/>
    <w:rsid w:val="00B518D8"/>
    <w:rsid w:val="00B54097"/>
    <w:rsid w:val="00B54900"/>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257B"/>
    <w:rsid w:val="00BA5398"/>
    <w:rsid w:val="00BA6D9D"/>
    <w:rsid w:val="00BA72D7"/>
    <w:rsid w:val="00BC0767"/>
    <w:rsid w:val="00BC1231"/>
    <w:rsid w:val="00BC2CA8"/>
    <w:rsid w:val="00BC425B"/>
    <w:rsid w:val="00BC6AC0"/>
    <w:rsid w:val="00BC6CAA"/>
    <w:rsid w:val="00BC7474"/>
    <w:rsid w:val="00BD0B9F"/>
    <w:rsid w:val="00BD2482"/>
    <w:rsid w:val="00BD40F9"/>
    <w:rsid w:val="00BE3097"/>
    <w:rsid w:val="00BE5589"/>
    <w:rsid w:val="00BE5877"/>
    <w:rsid w:val="00BE5AD0"/>
    <w:rsid w:val="00BF09AE"/>
    <w:rsid w:val="00BF34FC"/>
    <w:rsid w:val="00BF39F9"/>
    <w:rsid w:val="00BF3ECA"/>
    <w:rsid w:val="00BF688C"/>
    <w:rsid w:val="00BF72ED"/>
    <w:rsid w:val="00BF7555"/>
    <w:rsid w:val="00C00387"/>
    <w:rsid w:val="00C024AB"/>
    <w:rsid w:val="00C02FC6"/>
    <w:rsid w:val="00C03B35"/>
    <w:rsid w:val="00C041F2"/>
    <w:rsid w:val="00C05456"/>
    <w:rsid w:val="00C11889"/>
    <w:rsid w:val="00C12ABB"/>
    <w:rsid w:val="00C13908"/>
    <w:rsid w:val="00C13B54"/>
    <w:rsid w:val="00C15485"/>
    <w:rsid w:val="00C173DD"/>
    <w:rsid w:val="00C17A5C"/>
    <w:rsid w:val="00C20262"/>
    <w:rsid w:val="00C2172B"/>
    <w:rsid w:val="00C25B6D"/>
    <w:rsid w:val="00C2627D"/>
    <w:rsid w:val="00C26812"/>
    <w:rsid w:val="00C32C4F"/>
    <w:rsid w:val="00C35BB2"/>
    <w:rsid w:val="00C378E0"/>
    <w:rsid w:val="00C42941"/>
    <w:rsid w:val="00C434EE"/>
    <w:rsid w:val="00C4614C"/>
    <w:rsid w:val="00C46947"/>
    <w:rsid w:val="00C511C3"/>
    <w:rsid w:val="00C517B2"/>
    <w:rsid w:val="00C51F7E"/>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6E8F"/>
    <w:rsid w:val="00C87AA6"/>
    <w:rsid w:val="00C911E6"/>
    <w:rsid w:val="00C92F62"/>
    <w:rsid w:val="00C93E16"/>
    <w:rsid w:val="00C93ED4"/>
    <w:rsid w:val="00C95548"/>
    <w:rsid w:val="00C96911"/>
    <w:rsid w:val="00CA02DA"/>
    <w:rsid w:val="00CA19A6"/>
    <w:rsid w:val="00CA35BE"/>
    <w:rsid w:val="00CA4DC5"/>
    <w:rsid w:val="00CB783F"/>
    <w:rsid w:val="00CB7F56"/>
    <w:rsid w:val="00CC10B2"/>
    <w:rsid w:val="00CC27D2"/>
    <w:rsid w:val="00CC2801"/>
    <w:rsid w:val="00CC291D"/>
    <w:rsid w:val="00CC2A00"/>
    <w:rsid w:val="00CC38B9"/>
    <w:rsid w:val="00CC4037"/>
    <w:rsid w:val="00CC5522"/>
    <w:rsid w:val="00CC65C4"/>
    <w:rsid w:val="00CC6F0B"/>
    <w:rsid w:val="00CD0187"/>
    <w:rsid w:val="00CE24CC"/>
    <w:rsid w:val="00CE3B51"/>
    <w:rsid w:val="00CE55EC"/>
    <w:rsid w:val="00CF14C1"/>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4C13"/>
    <w:rsid w:val="00D66FB6"/>
    <w:rsid w:val="00D7031D"/>
    <w:rsid w:val="00D71B39"/>
    <w:rsid w:val="00D75ED1"/>
    <w:rsid w:val="00D82F11"/>
    <w:rsid w:val="00D85F7F"/>
    <w:rsid w:val="00D90EFC"/>
    <w:rsid w:val="00D9144C"/>
    <w:rsid w:val="00D91BA3"/>
    <w:rsid w:val="00D921B3"/>
    <w:rsid w:val="00D94E5A"/>
    <w:rsid w:val="00DA02E9"/>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D492B"/>
    <w:rsid w:val="00DD5688"/>
    <w:rsid w:val="00DD57D9"/>
    <w:rsid w:val="00DE22FA"/>
    <w:rsid w:val="00DE5B4A"/>
    <w:rsid w:val="00DF025C"/>
    <w:rsid w:val="00DF0F90"/>
    <w:rsid w:val="00DF16A6"/>
    <w:rsid w:val="00DF4CBE"/>
    <w:rsid w:val="00DF6A36"/>
    <w:rsid w:val="00DF6EE0"/>
    <w:rsid w:val="00E01423"/>
    <w:rsid w:val="00E0254A"/>
    <w:rsid w:val="00E03E19"/>
    <w:rsid w:val="00E109B9"/>
    <w:rsid w:val="00E11CA8"/>
    <w:rsid w:val="00E1671E"/>
    <w:rsid w:val="00E21091"/>
    <w:rsid w:val="00E23431"/>
    <w:rsid w:val="00E23AEF"/>
    <w:rsid w:val="00E24CC0"/>
    <w:rsid w:val="00E30EEA"/>
    <w:rsid w:val="00E31D2B"/>
    <w:rsid w:val="00E33217"/>
    <w:rsid w:val="00E370CC"/>
    <w:rsid w:val="00E4373E"/>
    <w:rsid w:val="00E43F0B"/>
    <w:rsid w:val="00E44F0D"/>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35B9"/>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4E56"/>
    <w:rsid w:val="00EA52DE"/>
    <w:rsid w:val="00EA59D9"/>
    <w:rsid w:val="00EA72B0"/>
    <w:rsid w:val="00EA7631"/>
    <w:rsid w:val="00EB133E"/>
    <w:rsid w:val="00EB1895"/>
    <w:rsid w:val="00EB1D33"/>
    <w:rsid w:val="00EB27C4"/>
    <w:rsid w:val="00EB5655"/>
    <w:rsid w:val="00EC11AE"/>
    <w:rsid w:val="00EC2776"/>
    <w:rsid w:val="00EC33BF"/>
    <w:rsid w:val="00EC5222"/>
    <w:rsid w:val="00ED129B"/>
    <w:rsid w:val="00ED23BE"/>
    <w:rsid w:val="00ED2E02"/>
    <w:rsid w:val="00ED3D6B"/>
    <w:rsid w:val="00ED5D6B"/>
    <w:rsid w:val="00EE44E1"/>
    <w:rsid w:val="00EE4D1D"/>
    <w:rsid w:val="00EE50E8"/>
    <w:rsid w:val="00EE6E81"/>
    <w:rsid w:val="00EE7156"/>
    <w:rsid w:val="00EE7577"/>
    <w:rsid w:val="00EE7A06"/>
    <w:rsid w:val="00EF0045"/>
    <w:rsid w:val="00EF3DBD"/>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06DC"/>
    <w:rsid w:val="00F44D4F"/>
    <w:rsid w:val="00F44D94"/>
    <w:rsid w:val="00F44F60"/>
    <w:rsid w:val="00F50083"/>
    <w:rsid w:val="00F53251"/>
    <w:rsid w:val="00F5702E"/>
    <w:rsid w:val="00F62E4B"/>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3F26"/>
    <w:rsid w:val="00FB4195"/>
    <w:rsid w:val="00FB5FB0"/>
    <w:rsid w:val="00FB7F85"/>
    <w:rsid w:val="00FC794C"/>
    <w:rsid w:val="00FD23D7"/>
    <w:rsid w:val="00FD5B9A"/>
    <w:rsid w:val="00FD702E"/>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8420-9AFA-4B35-B768-12412140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2019-02-18T20:01:00Z</cp:lastPrinted>
  <dcterms:created xsi:type="dcterms:W3CDTF">2019-03-28T16:55:00Z</dcterms:created>
  <dcterms:modified xsi:type="dcterms:W3CDTF">2019-03-28T16:55:00Z</dcterms:modified>
</cp:coreProperties>
</file>